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76"/>
        <w:jc w:val="center"/>
        <w:rPr>
          <w:b/>
          <w:color w:val="000000" w:themeColor="text1"/>
          <w:sz w:val="39"/>
          <w:szCs w:val="39"/>
          <w:bdr w:val="none" w:color="auto" w:sz="0" w:space="0"/>
          <w:shd w:val="clear" w:fill="FFFFFF"/>
          <w14:textFill>
            <w14:solidFill>
              <w14:schemeClr w14:val="tx1"/>
            </w14:solidFill>
          </w14:textFill>
        </w:rPr>
      </w:pPr>
      <w:r>
        <w:rPr>
          <w:b/>
          <w:color w:val="000000" w:themeColor="text1"/>
          <w:sz w:val="39"/>
          <w:szCs w:val="39"/>
          <w:bdr w:val="none" w:color="auto" w:sz="0" w:space="0"/>
          <w:shd w:val="clear" w:fill="FFFFFF"/>
          <w14:textFill>
            <w14:solidFill>
              <w14:schemeClr w14:val="tx1"/>
            </w14:solidFill>
          </w14:textFill>
        </w:rPr>
        <w:t>关于</w:t>
      </w:r>
      <w:r>
        <w:rPr>
          <w:rFonts w:hint="eastAsia"/>
          <w:b/>
          <w:color w:val="000000" w:themeColor="text1"/>
          <w:sz w:val="39"/>
          <w:szCs w:val="39"/>
          <w:shd w:val="clear" w:fill="FFFFFF"/>
          <w:lang w:eastAsia="zh-CN"/>
          <w14:textFill>
            <w14:solidFill>
              <w14:schemeClr w14:val="tx1"/>
            </w14:solidFill>
          </w14:textFill>
        </w:rPr>
        <w:t>拟认定为</w:t>
      </w:r>
      <w:r>
        <w:rPr>
          <w:b/>
          <w:color w:val="000000" w:themeColor="text1"/>
          <w:sz w:val="39"/>
          <w:szCs w:val="39"/>
          <w:bdr w:val="none" w:color="auto" w:sz="0" w:space="0"/>
          <w:shd w:val="clear" w:fill="FFFFFF"/>
          <w14:textFill>
            <w14:solidFill>
              <w14:schemeClr w14:val="tx1"/>
            </w14:solidFill>
          </w14:textFill>
        </w:rPr>
        <w:t>201</w:t>
      </w:r>
      <w:r>
        <w:rPr>
          <w:rFonts w:hint="eastAsia"/>
          <w:b/>
          <w:color w:val="000000" w:themeColor="text1"/>
          <w:sz w:val="39"/>
          <w:szCs w:val="39"/>
          <w:bdr w:val="none" w:color="auto" w:sz="0" w:space="0"/>
          <w:shd w:val="clear" w:fill="FFFFFF"/>
          <w:lang w:val="en-US" w:eastAsia="zh-CN"/>
          <w14:textFill>
            <w14:solidFill>
              <w14:schemeClr w14:val="tx1"/>
            </w14:solidFill>
          </w14:textFill>
        </w:rPr>
        <w:t>8</w:t>
      </w:r>
      <w:r>
        <w:rPr>
          <w:b/>
          <w:color w:val="000000" w:themeColor="text1"/>
          <w:sz w:val="39"/>
          <w:szCs w:val="39"/>
          <w:bdr w:val="none" w:color="auto" w:sz="0" w:space="0"/>
          <w:shd w:val="clear" w:fill="FFFFFF"/>
          <w14:textFill>
            <w14:solidFill>
              <w14:schemeClr w14:val="tx1"/>
            </w14:solidFill>
          </w14:textFill>
        </w:rPr>
        <w:t>年广东省林业龙头企业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76"/>
        <w:jc w:val="center"/>
        <w:rPr>
          <w:rFonts w:hint="eastAsia" w:ascii="仿宋" w:hAnsi="仿宋" w:eastAsia="仿宋" w:cs="仿宋"/>
          <w:color w:val="545454"/>
          <w:sz w:val="27"/>
          <w:szCs w:val="27"/>
          <w:shd w:val="clear" w:fill="FFFFFF"/>
        </w:rPr>
      </w:pPr>
      <w:r>
        <w:rPr>
          <w:b/>
          <w:color w:val="000000" w:themeColor="text1"/>
          <w:sz w:val="39"/>
          <w:szCs w:val="39"/>
          <w:bdr w:val="none" w:color="auto" w:sz="0" w:space="0"/>
          <w:shd w:val="clear" w:fill="FFFFFF"/>
          <w14:textFill>
            <w14:solidFill>
              <w14:schemeClr w14:val="tx1"/>
            </w14:solidFill>
          </w14:textFill>
        </w:rPr>
        <w:t>名单的公示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420" w:firstLineChars="0"/>
        <w:jc w:val="both"/>
        <w:textAlignment w:val="auto"/>
        <w:outlineLvl w:val="9"/>
        <w:rPr>
          <w:rFonts w:hint="eastAsia" w:ascii="仿宋" w:hAnsi="仿宋" w:eastAsia="仿宋" w:cs="仿宋"/>
          <w:color w:val="000000" w:themeColor="text1"/>
          <w:sz w:val="28"/>
          <w:szCs w:val="28"/>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420" w:firstLineChars="0"/>
        <w:jc w:val="both"/>
        <w:textAlignment w:val="auto"/>
        <w:outlineLvl w:val="9"/>
        <w:rPr>
          <w:rFonts w:hint="eastAsia" w:ascii="仿宋" w:hAnsi="仿宋" w:eastAsia="仿宋" w:cs="仿宋"/>
          <w:color w:val="000000" w:themeColor="text1"/>
          <w:sz w:val="30"/>
          <w:szCs w:val="30"/>
          <w:shd w:val="clear" w:fill="FFFFFF"/>
          <w14:textFill>
            <w14:solidFill>
              <w14:schemeClr w14:val="tx1"/>
            </w14:solidFill>
          </w14:textFill>
        </w:rPr>
      </w:pPr>
      <w:r>
        <w:rPr>
          <w:rFonts w:hint="eastAsia" w:ascii="仿宋" w:hAnsi="仿宋" w:eastAsia="仿宋" w:cs="仿宋"/>
          <w:color w:val="000000" w:themeColor="text1"/>
          <w:sz w:val="30"/>
          <w:szCs w:val="30"/>
          <w:shd w:val="clear" w:fill="FFFFFF"/>
          <w14:textFill>
            <w14:solidFill>
              <w14:schemeClr w14:val="tx1"/>
            </w14:solidFill>
          </w14:textFill>
        </w:rPr>
        <w:t>根据《</w:t>
      </w:r>
      <w:r>
        <w:rPr>
          <w:rFonts w:hint="eastAsia" w:ascii="仿宋" w:hAnsi="仿宋" w:eastAsia="仿宋" w:cs="仿宋"/>
          <w:color w:val="000000" w:themeColor="text1"/>
          <w:sz w:val="30"/>
          <w:szCs w:val="30"/>
          <w:shd w:val="clear" w:fill="FFFFFF"/>
          <w:lang w:eastAsia="zh-CN"/>
          <w14:textFill>
            <w14:solidFill>
              <w14:schemeClr w14:val="tx1"/>
            </w14:solidFill>
          </w14:textFill>
        </w:rPr>
        <w:t>广东省林业局关于印发&lt;广东省林业龙头企业申报认定与监测办法&gt;的通知</w:t>
      </w:r>
      <w:r>
        <w:rPr>
          <w:rFonts w:hint="eastAsia" w:ascii="仿宋" w:hAnsi="仿宋" w:eastAsia="仿宋" w:cs="仿宋"/>
          <w:color w:val="000000" w:themeColor="text1"/>
          <w:sz w:val="30"/>
          <w:szCs w:val="30"/>
          <w:shd w:val="clear" w:fill="FFFFFF"/>
          <w14:textFill>
            <w14:solidFill>
              <w14:schemeClr w14:val="tx1"/>
            </w14:solidFill>
          </w14:textFill>
        </w:rPr>
        <w:t>》（粤林</w:t>
      </w:r>
      <w:r>
        <w:rPr>
          <w:rFonts w:hint="eastAsia" w:ascii="仿宋" w:hAnsi="仿宋" w:eastAsia="仿宋" w:cs="仿宋"/>
          <w:color w:val="000000" w:themeColor="text1"/>
          <w:sz w:val="30"/>
          <w:szCs w:val="30"/>
          <w:shd w:val="clear" w:fill="FFFFFF"/>
          <w:lang w:eastAsia="zh-CN"/>
          <w14:textFill>
            <w14:solidFill>
              <w14:schemeClr w14:val="tx1"/>
            </w14:solidFill>
          </w14:textFill>
        </w:rPr>
        <w:t>规〔</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2018</w:t>
      </w:r>
      <w:r>
        <w:rPr>
          <w:rFonts w:hint="eastAsia" w:ascii="仿宋" w:hAnsi="仿宋" w:eastAsia="仿宋" w:cs="仿宋"/>
          <w:color w:val="000000" w:themeColor="text1"/>
          <w:sz w:val="30"/>
          <w:szCs w:val="30"/>
          <w:shd w:val="clear" w:fill="FFFFFF"/>
          <w:lang w:eastAsia="zh-CN"/>
          <w14:textFill>
            <w14:solidFill>
              <w14:schemeClr w14:val="tx1"/>
            </w14:solidFill>
          </w14:textFill>
        </w:rPr>
        <w:t>〕</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4</w:t>
      </w:r>
      <w:r>
        <w:rPr>
          <w:rFonts w:hint="eastAsia" w:ascii="仿宋" w:hAnsi="仿宋" w:eastAsia="仿宋" w:cs="仿宋"/>
          <w:color w:val="000000" w:themeColor="text1"/>
          <w:sz w:val="30"/>
          <w:szCs w:val="30"/>
          <w:shd w:val="clear" w:fill="FFFFFF"/>
          <w14:textFill>
            <w14:solidFill>
              <w14:schemeClr w14:val="tx1"/>
            </w14:solidFill>
          </w14:textFill>
        </w:rPr>
        <w:t>号）规定和</w:t>
      </w:r>
      <w:r>
        <w:rPr>
          <w:rFonts w:hint="eastAsia" w:ascii="仿宋" w:hAnsi="仿宋" w:eastAsia="仿宋" w:cs="仿宋"/>
          <w:color w:val="000000" w:themeColor="text1"/>
          <w:sz w:val="30"/>
          <w:szCs w:val="30"/>
          <w:shd w:val="clear" w:fill="FFFFFF"/>
          <w14:textFill>
            <w14:solidFill>
              <w14:schemeClr w14:val="tx1"/>
            </w14:solidFill>
          </w14:textFill>
        </w:rPr>
        <w:t>《</w:t>
      </w:r>
      <w:r>
        <w:rPr>
          <w:rFonts w:hint="eastAsia" w:ascii="仿宋" w:hAnsi="仿宋" w:eastAsia="仿宋" w:cs="仿宋"/>
          <w:color w:val="000000" w:themeColor="text1"/>
          <w:sz w:val="30"/>
          <w:szCs w:val="30"/>
          <w:shd w:val="clear" w:fill="FFFFFF"/>
          <w:lang w:eastAsia="zh-CN"/>
          <w14:textFill>
            <w14:solidFill>
              <w14:schemeClr w14:val="tx1"/>
            </w14:solidFill>
          </w14:textFill>
        </w:rPr>
        <w:t>广东省林业局关于开展</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2018年广东省林业龙头企业申报和复核工作</w:t>
      </w:r>
      <w:r>
        <w:rPr>
          <w:rFonts w:hint="eastAsia" w:ascii="仿宋" w:hAnsi="仿宋" w:eastAsia="仿宋" w:cs="仿宋"/>
          <w:color w:val="000000" w:themeColor="text1"/>
          <w:sz w:val="30"/>
          <w:szCs w:val="30"/>
          <w:shd w:val="clear" w:fill="FFFFFF"/>
          <w:lang w:eastAsia="zh-CN"/>
          <w14:textFill>
            <w14:solidFill>
              <w14:schemeClr w14:val="tx1"/>
            </w14:solidFill>
          </w14:textFill>
        </w:rPr>
        <w:t>的通知</w:t>
      </w:r>
      <w:r>
        <w:rPr>
          <w:rFonts w:hint="eastAsia" w:ascii="仿宋" w:hAnsi="仿宋" w:eastAsia="仿宋" w:cs="仿宋"/>
          <w:color w:val="000000" w:themeColor="text1"/>
          <w:sz w:val="30"/>
          <w:szCs w:val="30"/>
          <w:shd w:val="clear" w:fill="FFFFFF"/>
          <w14:textFill>
            <w14:solidFill>
              <w14:schemeClr w14:val="tx1"/>
            </w14:solidFill>
          </w14:textFill>
        </w:rPr>
        <w:t>》（粤林</w:t>
      </w:r>
      <w:r>
        <w:rPr>
          <w:rFonts w:hint="eastAsia" w:ascii="仿宋" w:hAnsi="仿宋" w:eastAsia="仿宋" w:cs="仿宋"/>
          <w:color w:val="000000" w:themeColor="text1"/>
          <w:sz w:val="30"/>
          <w:szCs w:val="30"/>
          <w:shd w:val="clear" w:fill="FFFFFF"/>
          <w:lang w:eastAsia="zh-CN"/>
          <w14:textFill>
            <w14:solidFill>
              <w14:schemeClr w14:val="tx1"/>
            </w14:solidFill>
          </w14:textFill>
        </w:rPr>
        <w:t>函〔</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2018</w:t>
      </w:r>
      <w:r>
        <w:rPr>
          <w:rFonts w:hint="eastAsia" w:ascii="仿宋" w:hAnsi="仿宋" w:eastAsia="仿宋" w:cs="仿宋"/>
          <w:color w:val="000000" w:themeColor="text1"/>
          <w:sz w:val="30"/>
          <w:szCs w:val="30"/>
          <w:shd w:val="clear" w:fill="FFFFFF"/>
          <w:lang w:eastAsia="zh-CN"/>
          <w14:textFill>
            <w14:solidFill>
              <w14:schemeClr w14:val="tx1"/>
            </w14:solidFill>
          </w14:textFill>
        </w:rPr>
        <w:t>〕</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764</w:t>
      </w:r>
      <w:r>
        <w:rPr>
          <w:rFonts w:hint="eastAsia" w:ascii="仿宋" w:hAnsi="仿宋" w:eastAsia="仿宋" w:cs="仿宋"/>
          <w:color w:val="000000" w:themeColor="text1"/>
          <w:sz w:val="30"/>
          <w:szCs w:val="30"/>
          <w:shd w:val="clear" w:fill="FFFFFF"/>
          <w14:textFill>
            <w14:solidFill>
              <w14:schemeClr w14:val="tx1"/>
            </w14:solidFill>
          </w14:textFill>
        </w:rPr>
        <w:t>号）</w:t>
      </w:r>
      <w:r>
        <w:rPr>
          <w:rFonts w:hint="eastAsia" w:ascii="仿宋" w:hAnsi="仿宋" w:eastAsia="仿宋" w:cs="仿宋"/>
          <w:color w:val="000000" w:themeColor="text1"/>
          <w:sz w:val="30"/>
          <w:szCs w:val="30"/>
          <w:shd w:val="clear" w:fill="FFFFFF"/>
          <w:lang w:eastAsia="zh-CN"/>
          <w14:textFill>
            <w14:solidFill>
              <w14:schemeClr w14:val="tx1"/>
            </w14:solidFill>
          </w14:textFill>
        </w:rPr>
        <w:t>要求</w:t>
      </w:r>
      <w:r>
        <w:rPr>
          <w:rFonts w:hint="eastAsia" w:ascii="仿宋" w:hAnsi="仿宋" w:eastAsia="仿宋" w:cs="仿宋"/>
          <w:color w:val="000000" w:themeColor="text1"/>
          <w:sz w:val="30"/>
          <w:szCs w:val="30"/>
          <w:shd w:val="clear" w:fill="FFFFFF"/>
          <w14:textFill>
            <w14:solidFill>
              <w14:schemeClr w14:val="tx1"/>
            </w14:solidFill>
          </w14:textFill>
        </w:rPr>
        <w:t>，201</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8</w:t>
      </w:r>
      <w:r>
        <w:rPr>
          <w:rFonts w:hint="eastAsia" w:ascii="仿宋" w:hAnsi="仿宋" w:eastAsia="仿宋" w:cs="仿宋"/>
          <w:color w:val="000000" w:themeColor="text1"/>
          <w:sz w:val="30"/>
          <w:szCs w:val="30"/>
          <w:shd w:val="clear" w:fill="FFFFFF"/>
          <w14:textFill>
            <w14:solidFill>
              <w14:schemeClr w14:val="tx1"/>
            </w14:solidFill>
          </w14:textFill>
        </w:rPr>
        <w:t>年全省新申报企业</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52</w:t>
      </w:r>
      <w:r>
        <w:rPr>
          <w:rFonts w:hint="eastAsia" w:ascii="仿宋" w:hAnsi="仿宋" w:eastAsia="仿宋" w:cs="仿宋"/>
          <w:color w:val="000000" w:themeColor="text1"/>
          <w:sz w:val="30"/>
          <w:szCs w:val="30"/>
          <w:shd w:val="clear" w:fill="FFFFFF"/>
          <w14:textFill>
            <w14:solidFill>
              <w14:schemeClr w14:val="tx1"/>
            </w14:solidFill>
          </w14:textFill>
        </w:rPr>
        <w:t>家，其中申报材料初审</w:t>
      </w:r>
      <w:r>
        <w:rPr>
          <w:rFonts w:hint="eastAsia" w:ascii="仿宋" w:hAnsi="仿宋" w:eastAsia="仿宋" w:cs="仿宋"/>
          <w:color w:val="000000" w:themeColor="text1"/>
          <w:sz w:val="30"/>
          <w:szCs w:val="30"/>
          <w:shd w:val="clear" w:fill="FFFFFF"/>
          <w:lang w:eastAsia="zh-CN"/>
          <w14:textFill>
            <w14:solidFill>
              <w14:schemeClr w14:val="tx1"/>
            </w14:solidFill>
          </w14:textFill>
        </w:rPr>
        <w:t>满</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60分</w:t>
      </w:r>
      <w:r>
        <w:rPr>
          <w:rFonts w:hint="eastAsia" w:ascii="仿宋" w:hAnsi="仿宋" w:eastAsia="仿宋" w:cs="仿宋"/>
          <w:color w:val="000000" w:themeColor="text1"/>
          <w:sz w:val="30"/>
          <w:szCs w:val="30"/>
          <w:shd w:val="clear" w:fill="FFFFFF"/>
          <w14:textFill>
            <w14:solidFill>
              <w14:schemeClr w14:val="tx1"/>
            </w14:solidFill>
          </w14:textFill>
        </w:rPr>
        <w:t>进入实地</w:t>
      </w:r>
      <w:r>
        <w:rPr>
          <w:rFonts w:hint="eastAsia" w:ascii="仿宋" w:hAnsi="仿宋" w:eastAsia="仿宋" w:cs="仿宋"/>
          <w:color w:val="000000" w:themeColor="text1"/>
          <w:sz w:val="30"/>
          <w:szCs w:val="30"/>
          <w:shd w:val="clear" w:fill="FFFFFF"/>
          <w:lang w:eastAsia="zh-CN"/>
          <w14:textFill>
            <w14:solidFill>
              <w14:schemeClr w14:val="tx1"/>
            </w14:solidFill>
          </w14:textFill>
        </w:rPr>
        <w:t>调研核实</w:t>
      </w:r>
      <w:r>
        <w:rPr>
          <w:rFonts w:hint="eastAsia" w:ascii="仿宋" w:hAnsi="仿宋" w:eastAsia="仿宋" w:cs="仿宋"/>
          <w:color w:val="000000" w:themeColor="text1"/>
          <w:sz w:val="30"/>
          <w:szCs w:val="30"/>
          <w:shd w:val="clear" w:fill="FFFFFF"/>
          <w14:textFill>
            <w14:solidFill>
              <w14:schemeClr w14:val="tx1"/>
            </w14:solidFill>
          </w14:textFill>
        </w:rPr>
        <w:t>的企业</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51</w:t>
      </w:r>
      <w:r>
        <w:rPr>
          <w:rFonts w:hint="eastAsia" w:ascii="仿宋" w:hAnsi="仿宋" w:eastAsia="仿宋" w:cs="仿宋"/>
          <w:color w:val="000000" w:themeColor="text1"/>
          <w:sz w:val="30"/>
          <w:szCs w:val="30"/>
          <w:shd w:val="clear" w:fill="FFFFFF"/>
          <w14:textFill>
            <w14:solidFill>
              <w14:schemeClr w14:val="tx1"/>
            </w14:solidFill>
          </w14:textFill>
        </w:rPr>
        <w:t>家。按</w:t>
      </w:r>
      <w:r>
        <w:rPr>
          <w:rFonts w:hint="eastAsia" w:ascii="仿宋" w:hAnsi="仿宋" w:eastAsia="仿宋" w:cs="仿宋"/>
          <w:color w:val="000000" w:themeColor="text1"/>
          <w:sz w:val="30"/>
          <w:szCs w:val="30"/>
          <w:shd w:val="clear" w:fill="FFFFFF"/>
          <w:lang w:eastAsia="zh-CN"/>
          <w14:textFill>
            <w14:solidFill>
              <w14:schemeClr w14:val="tx1"/>
            </w14:solidFill>
          </w14:textFill>
        </w:rPr>
        <w:t>照申报认定与监测办法</w:t>
      </w:r>
      <w:r>
        <w:rPr>
          <w:rFonts w:hint="eastAsia" w:ascii="仿宋" w:hAnsi="仿宋" w:eastAsia="仿宋" w:cs="仿宋"/>
          <w:color w:val="000000" w:themeColor="text1"/>
          <w:sz w:val="30"/>
          <w:szCs w:val="30"/>
          <w:shd w:val="clear" w:fill="FFFFFF"/>
          <w14:textFill>
            <w14:solidFill>
              <w14:schemeClr w14:val="tx1"/>
            </w14:solidFill>
          </w14:textFill>
        </w:rPr>
        <w:t>规定，201</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5</w:t>
      </w:r>
      <w:r>
        <w:rPr>
          <w:rFonts w:hint="eastAsia" w:ascii="仿宋" w:hAnsi="仿宋" w:eastAsia="仿宋" w:cs="仿宋"/>
          <w:color w:val="000000" w:themeColor="text1"/>
          <w:sz w:val="30"/>
          <w:szCs w:val="30"/>
          <w:shd w:val="clear" w:fill="FFFFFF"/>
          <w14:textFill>
            <w14:solidFill>
              <w14:schemeClr w14:val="tx1"/>
            </w14:solidFill>
          </w14:textFill>
        </w:rPr>
        <w:t>年认定期满三年应复核的省林业龙头企业</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53</w:t>
      </w:r>
      <w:r>
        <w:rPr>
          <w:rFonts w:hint="eastAsia" w:ascii="仿宋" w:hAnsi="仿宋" w:eastAsia="仿宋" w:cs="仿宋"/>
          <w:color w:val="000000" w:themeColor="text1"/>
          <w:sz w:val="30"/>
          <w:szCs w:val="30"/>
          <w:shd w:val="clear" w:fill="FFFFFF"/>
          <w14:textFill>
            <w14:solidFill>
              <w14:schemeClr w14:val="tx1"/>
            </w14:solidFill>
          </w14:textFill>
        </w:rPr>
        <w:t>家。经</w:t>
      </w:r>
      <w:r>
        <w:rPr>
          <w:rFonts w:hint="eastAsia" w:ascii="仿宋" w:hAnsi="仿宋" w:eastAsia="仿宋" w:cs="仿宋"/>
          <w:color w:val="000000" w:themeColor="text1"/>
          <w:sz w:val="30"/>
          <w:szCs w:val="30"/>
          <w:shd w:val="clear" w:fill="FFFFFF"/>
          <w:lang w:eastAsia="zh-CN"/>
          <w14:textFill>
            <w14:solidFill>
              <w14:schemeClr w14:val="tx1"/>
            </w14:solidFill>
          </w14:textFill>
        </w:rPr>
        <w:t>省、</w:t>
      </w:r>
      <w:r>
        <w:rPr>
          <w:rFonts w:hint="eastAsia" w:ascii="仿宋" w:hAnsi="仿宋" w:eastAsia="仿宋" w:cs="仿宋"/>
          <w:color w:val="000000" w:themeColor="text1"/>
          <w:sz w:val="30"/>
          <w:szCs w:val="30"/>
          <w:shd w:val="clear" w:fill="FFFFFF"/>
          <w14:textFill>
            <w14:solidFill>
              <w14:schemeClr w14:val="tx1"/>
            </w14:solidFill>
          </w14:textFill>
        </w:rPr>
        <w:t>市、县林业</w:t>
      </w:r>
      <w:r>
        <w:rPr>
          <w:rFonts w:hint="eastAsia" w:ascii="仿宋" w:hAnsi="仿宋" w:eastAsia="仿宋" w:cs="仿宋"/>
          <w:color w:val="000000" w:themeColor="text1"/>
          <w:sz w:val="30"/>
          <w:szCs w:val="30"/>
          <w:shd w:val="clear" w:fill="FFFFFF"/>
          <w:lang w:eastAsia="zh-CN"/>
          <w14:textFill>
            <w14:solidFill>
              <w14:schemeClr w14:val="tx1"/>
            </w14:solidFill>
          </w14:textFill>
        </w:rPr>
        <w:t>主管</w:t>
      </w:r>
      <w:r>
        <w:rPr>
          <w:rFonts w:hint="eastAsia" w:ascii="仿宋" w:hAnsi="仿宋" w:eastAsia="仿宋" w:cs="仿宋"/>
          <w:color w:val="000000" w:themeColor="text1"/>
          <w:sz w:val="30"/>
          <w:szCs w:val="30"/>
          <w:shd w:val="clear" w:fill="FFFFFF"/>
          <w14:textFill>
            <w14:solidFill>
              <w14:schemeClr w14:val="tx1"/>
            </w14:solidFill>
          </w14:textFill>
        </w:rPr>
        <w:t>部门</w:t>
      </w:r>
      <w:r>
        <w:rPr>
          <w:rFonts w:hint="eastAsia" w:ascii="仿宋" w:hAnsi="仿宋" w:eastAsia="仿宋" w:cs="仿宋"/>
          <w:color w:val="000000" w:themeColor="text1"/>
          <w:sz w:val="30"/>
          <w:szCs w:val="30"/>
          <w:shd w:val="clear" w:fill="FFFFFF"/>
          <w:lang w:eastAsia="zh-CN"/>
          <w14:textFill>
            <w14:solidFill>
              <w14:schemeClr w14:val="tx1"/>
            </w14:solidFill>
          </w14:textFill>
        </w:rPr>
        <w:t>调研</w:t>
      </w:r>
      <w:r>
        <w:rPr>
          <w:rFonts w:hint="eastAsia" w:ascii="仿宋" w:hAnsi="仿宋" w:eastAsia="仿宋" w:cs="仿宋"/>
          <w:color w:val="000000" w:themeColor="text1"/>
          <w:sz w:val="30"/>
          <w:szCs w:val="30"/>
          <w:shd w:val="clear" w:fill="FFFFFF"/>
          <w14:textFill>
            <w14:solidFill>
              <w14:schemeClr w14:val="tx1"/>
            </w14:solidFill>
          </w14:textFill>
        </w:rPr>
        <w:t>和复核，省</w:t>
      </w:r>
      <w:r>
        <w:rPr>
          <w:rFonts w:hint="eastAsia" w:ascii="仿宋" w:hAnsi="仿宋" w:eastAsia="仿宋" w:cs="仿宋"/>
          <w:color w:val="000000" w:themeColor="text1"/>
          <w:sz w:val="30"/>
          <w:szCs w:val="30"/>
          <w:shd w:val="clear" w:fill="FFFFFF"/>
          <w:lang w:eastAsia="zh-CN"/>
          <w14:textFill>
            <w14:solidFill>
              <w14:schemeClr w14:val="tx1"/>
            </w14:solidFill>
          </w14:textFill>
        </w:rPr>
        <w:t>专家</w:t>
      </w:r>
      <w:r>
        <w:rPr>
          <w:rFonts w:hint="eastAsia" w:ascii="仿宋" w:hAnsi="仿宋" w:eastAsia="仿宋" w:cs="仿宋"/>
          <w:color w:val="000000" w:themeColor="text1"/>
          <w:sz w:val="30"/>
          <w:szCs w:val="30"/>
          <w:shd w:val="clear" w:fill="FFFFFF"/>
          <w14:textFill>
            <w14:solidFill>
              <w14:schemeClr w14:val="tx1"/>
            </w14:solidFill>
          </w14:textFill>
        </w:rPr>
        <w:t>评审组审议</w:t>
      </w:r>
      <w:r>
        <w:rPr>
          <w:rFonts w:hint="eastAsia" w:ascii="仿宋" w:hAnsi="仿宋" w:eastAsia="仿宋" w:cs="仿宋"/>
          <w:color w:val="000000" w:themeColor="text1"/>
          <w:sz w:val="30"/>
          <w:szCs w:val="30"/>
          <w:shd w:val="clear" w:fill="FFFFFF"/>
          <w:lang w:eastAsia="zh-CN"/>
          <w14:textFill>
            <w14:solidFill>
              <w14:schemeClr w14:val="tx1"/>
            </w14:solidFill>
          </w14:textFill>
        </w:rPr>
        <w:t>，拟</w:t>
      </w:r>
      <w:r>
        <w:rPr>
          <w:rFonts w:hint="eastAsia" w:ascii="仿宋" w:hAnsi="仿宋" w:eastAsia="仿宋" w:cs="仿宋"/>
          <w:color w:val="000000" w:themeColor="text1"/>
          <w:sz w:val="30"/>
          <w:szCs w:val="30"/>
          <w:shd w:val="clear" w:fill="FFFFFF"/>
          <w14:textFill>
            <w14:solidFill>
              <w14:schemeClr w14:val="tx1"/>
            </w14:solidFill>
          </w14:textFill>
        </w:rPr>
        <w:t>报请省林业</w:t>
      </w:r>
      <w:r>
        <w:rPr>
          <w:rFonts w:hint="eastAsia" w:ascii="仿宋" w:hAnsi="仿宋" w:eastAsia="仿宋" w:cs="仿宋"/>
          <w:color w:val="000000" w:themeColor="text1"/>
          <w:sz w:val="30"/>
          <w:szCs w:val="30"/>
          <w:shd w:val="clear" w:fill="FFFFFF"/>
          <w:lang w:eastAsia="zh-CN"/>
          <w14:textFill>
            <w14:solidFill>
              <w14:schemeClr w14:val="tx1"/>
            </w14:solidFill>
          </w14:textFill>
        </w:rPr>
        <w:t>局</w:t>
      </w:r>
      <w:r>
        <w:rPr>
          <w:rFonts w:hint="eastAsia" w:ascii="仿宋" w:hAnsi="仿宋" w:eastAsia="仿宋" w:cs="仿宋"/>
          <w:color w:val="000000" w:themeColor="text1"/>
          <w:sz w:val="30"/>
          <w:szCs w:val="30"/>
          <w:shd w:val="clear" w:fill="FFFFFF"/>
          <w14:textFill>
            <w14:solidFill>
              <w14:schemeClr w14:val="tx1"/>
            </w14:solidFill>
          </w14:textFill>
        </w:rPr>
        <w:t>批准同意</w:t>
      </w:r>
      <w:r>
        <w:rPr>
          <w:rFonts w:hint="eastAsia" w:ascii="仿宋" w:hAnsi="仿宋" w:eastAsia="仿宋" w:cs="仿宋"/>
          <w:color w:val="000000" w:themeColor="text1"/>
          <w:sz w:val="30"/>
          <w:szCs w:val="30"/>
          <w:shd w:val="clear" w:fill="FFFFFF"/>
          <w:lang w:eastAsia="zh-CN"/>
          <w14:textFill>
            <w14:solidFill>
              <w14:schemeClr w14:val="tx1"/>
            </w14:solidFill>
          </w14:textFill>
        </w:rPr>
        <w:t>广州花城园林有限公司</w:t>
      </w:r>
      <w:r>
        <w:rPr>
          <w:rFonts w:hint="eastAsia" w:ascii="仿宋" w:hAnsi="仿宋" w:eastAsia="仿宋" w:cs="仿宋"/>
          <w:color w:val="000000" w:themeColor="text1"/>
          <w:sz w:val="30"/>
          <w:szCs w:val="30"/>
          <w:shd w:val="clear" w:fill="FFFFFF"/>
          <w14:textFill>
            <w14:solidFill>
              <w14:schemeClr w14:val="tx1"/>
            </w14:solidFill>
          </w14:textFill>
        </w:rPr>
        <w:t>等</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47</w:t>
      </w:r>
      <w:r>
        <w:rPr>
          <w:rFonts w:hint="eastAsia" w:ascii="仿宋" w:hAnsi="仿宋" w:eastAsia="仿宋" w:cs="仿宋"/>
          <w:color w:val="000000" w:themeColor="text1"/>
          <w:sz w:val="30"/>
          <w:szCs w:val="30"/>
          <w:shd w:val="clear" w:fill="FFFFFF"/>
          <w14:textFill>
            <w14:solidFill>
              <w14:schemeClr w14:val="tx1"/>
            </w14:solidFill>
          </w14:textFill>
        </w:rPr>
        <w:t>家</w:t>
      </w:r>
      <w:r>
        <w:rPr>
          <w:rFonts w:hint="eastAsia" w:ascii="仿宋" w:hAnsi="仿宋" w:eastAsia="仿宋" w:cs="仿宋"/>
          <w:color w:val="000000" w:themeColor="text1"/>
          <w:sz w:val="30"/>
          <w:szCs w:val="30"/>
          <w:shd w:val="clear" w:fill="FFFFFF"/>
          <w:lang w:eastAsia="zh-CN"/>
          <w14:textFill>
            <w14:solidFill>
              <w14:schemeClr w14:val="tx1"/>
            </w14:solidFill>
          </w14:textFill>
        </w:rPr>
        <w:t>企业为</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2018年</w:t>
      </w:r>
      <w:r>
        <w:rPr>
          <w:rFonts w:hint="eastAsia" w:ascii="仿宋" w:hAnsi="仿宋" w:eastAsia="仿宋" w:cs="仿宋"/>
          <w:color w:val="000000" w:themeColor="text1"/>
          <w:sz w:val="30"/>
          <w:szCs w:val="30"/>
          <w:shd w:val="clear" w:fill="FFFFFF"/>
          <w14:textFill>
            <w14:solidFill>
              <w14:schemeClr w14:val="tx1"/>
            </w14:solidFill>
          </w14:textFill>
        </w:rPr>
        <w:t>广东省林业龙头企业，拟同意</w:t>
      </w:r>
      <w:r>
        <w:rPr>
          <w:rFonts w:hint="eastAsia" w:ascii="仿宋" w:hAnsi="仿宋" w:eastAsia="仿宋" w:cs="仿宋"/>
          <w:color w:val="000000" w:themeColor="text1"/>
          <w:sz w:val="30"/>
          <w:szCs w:val="30"/>
          <w:shd w:val="clear" w:fill="FFFFFF"/>
          <w14:textFill>
            <w14:solidFill>
              <w14:schemeClr w14:val="tx1"/>
            </w14:solidFill>
          </w14:textFill>
        </w:rPr>
        <w:t>保留</w:t>
      </w:r>
      <w:r>
        <w:rPr>
          <w:rFonts w:hint="eastAsia" w:ascii="仿宋" w:hAnsi="仿宋" w:eastAsia="仿宋" w:cs="仿宋"/>
          <w:color w:val="000000" w:themeColor="text1"/>
          <w:sz w:val="30"/>
          <w:szCs w:val="30"/>
          <w:shd w:val="clear" w:fill="FFFFFF"/>
          <w14:textFill>
            <w14:solidFill>
              <w14:schemeClr w14:val="tx1"/>
            </w14:solidFill>
          </w14:textFill>
        </w:rPr>
        <w:t>201</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5</w:t>
      </w:r>
      <w:r>
        <w:rPr>
          <w:rFonts w:hint="eastAsia" w:ascii="仿宋" w:hAnsi="仿宋" w:eastAsia="仿宋" w:cs="仿宋"/>
          <w:color w:val="000000" w:themeColor="text1"/>
          <w:sz w:val="30"/>
          <w:szCs w:val="30"/>
          <w:shd w:val="clear" w:fill="FFFFFF"/>
          <w14:textFill>
            <w14:solidFill>
              <w14:schemeClr w14:val="tx1"/>
            </w14:solidFill>
          </w14:textFill>
        </w:rPr>
        <w:t>年认定经复核达标</w:t>
      </w:r>
      <w:r>
        <w:rPr>
          <w:rFonts w:hint="eastAsia" w:ascii="仿宋" w:hAnsi="仿宋" w:eastAsia="仿宋" w:cs="仿宋"/>
          <w:color w:val="000000" w:themeColor="text1"/>
          <w:sz w:val="30"/>
          <w:szCs w:val="30"/>
          <w:shd w:val="clear" w:fill="FFFFFF"/>
          <w:lang w:eastAsia="zh-CN"/>
          <w14:textFill>
            <w14:solidFill>
              <w14:schemeClr w14:val="tx1"/>
            </w14:solidFill>
          </w14:textFill>
        </w:rPr>
        <w:t>的广州天适集团有限公司</w:t>
      </w:r>
      <w:r>
        <w:rPr>
          <w:rFonts w:hint="eastAsia" w:ascii="仿宋" w:hAnsi="仿宋" w:eastAsia="仿宋" w:cs="仿宋"/>
          <w:color w:val="000000" w:themeColor="text1"/>
          <w:sz w:val="30"/>
          <w:szCs w:val="30"/>
          <w:shd w:val="clear" w:fill="FFFFFF"/>
          <w14:textFill>
            <w14:solidFill>
              <w14:schemeClr w14:val="tx1"/>
            </w14:solidFill>
          </w14:textFill>
        </w:rPr>
        <w:t>等</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4</w:t>
      </w:r>
      <w:r>
        <w:rPr>
          <w:rFonts w:hint="eastAsia" w:ascii="仿宋" w:hAnsi="仿宋" w:eastAsia="仿宋" w:cs="仿宋"/>
          <w:color w:val="000000" w:themeColor="text1"/>
          <w:sz w:val="30"/>
          <w:szCs w:val="30"/>
          <w:shd w:val="clear" w:fill="FFFFFF"/>
          <w14:textFill>
            <w14:solidFill>
              <w14:schemeClr w14:val="tx1"/>
            </w14:solidFill>
          </w14:textFill>
        </w:rPr>
        <w:t>1家企业</w:t>
      </w:r>
      <w:r>
        <w:rPr>
          <w:rFonts w:hint="eastAsia" w:ascii="仿宋" w:hAnsi="仿宋" w:eastAsia="仿宋" w:cs="仿宋"/>
          <w:color w:val="000000" w:themeColor="text1"/>
          <w:sz w:val="30"/>
          <w:szCs w:val="30"/>
          <w:shd w:val="clear" w:fill="FFFFFF"/>
          <w:lang w:eastAsia="zh-CN"/>
          <w14:textFill>
            <w14:solidFill>
              <w14:schemeClr w14:val="tx1"/>
            </w14:solidFill>
          </w14:textFill>
        </w:rPr>
        <w:t>的</w:t>
      </w:r>
      <w:r>
        <w:rPr>
          <w:rFonts w:hint="eastAsia" w:ascii="仿宋" w:hAnsi="仿宋" w:eastAsia="仿宋" w:cs="仿宋"/>
          <w:color w:val="000000" w:themeColor="text1"/>
          <w:sz w:val="30"/>
          <w:szCs w:val="30"/>
          <w:shd w:val="clear" w:fill="FFFFFF"/>
          <w14:textFill>
            <w14:solidFill>
              <w14:schemeClr w14:val="tx1"/>
            </w14:solidFill>
          </w14:textFill>
        </w:rPr>
        <w:t>广东省林业龙头企业资格，拟取消</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2015年认定的</w:t>
      </w:r>
      <w:r>
        <w:rPr>
          <w:rFonts w:hint="eastAsia" w:ascii="仿宋" w:hAnsi="仿宋" w:eastAsia="仿宋" w:cs="仿宋"/>
          <w:color w:val="000000" w:themeColor="text1"/>
          <w:sz w:val="30"/>
          <w:szCs w:val="30"/>
          <w:shd w:val="clear" w:fill="FFFFFF"/>
          <w:lang w:eastAsia="zh-CN"/>
          <w14:textFill>
            <w14:solidFill>
              <w14:schemeClr w14:val="tx1"/>
            </w14:solidFill>
          </w14:textFill>
        </w:rPr>
        <w:t>佛山市高明桂茶园花木种植有限公司</w:t>
      </w:r>
      <w:r>
        <w:rPr>
          <w:rFonts w:hint="eastAsia" w:ascii="仿宋" w:hAnsi="仿宋" w:eastAsia="仿宋" w:cs="仿宋"/>
          <w:color w:val="000000" w:themeColor="text1"/>
          <w:sz w:val="30"/>
          <w:szCs w:val="30"/>
          <w:shd w:val="clear" w:fill="FFFFFF"/>
          <w14:textFill>
            <w14:solidFill>
              <w14:schemeClr w14:val="tx1"/>
            </w14:solidFill>
          </w14:textFill>
        </w:rPr>
        <w:t>等1</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w:t>
      </w:r>
      <w:r>
        <w:rPr>
          <w:rFonts w:hint="eastAsia" w:ascii="仿宋" w:hAnsi="仿宋" w:eastAsia="仿宋" w:cs="仿宋"/>
          <w:color w:val="000000" w:themeColor="text1"/>
          <w:sz w:val="30"/>
          <w:szCs w:val="30"/>
          <w:shd w:val="clear" w:fill="FFFFFF"/>
          <w14:textFill>
            <w14:solidFill>
              <w14:schemeClr w14:val="tx1"/>
            </w14:solidFill>
          </w14:textFill>
        </w:rPr>
        <w:t>家</w:t>
      </w:r>
      <w:r>
        <w:rPr>
          <w:rFonts w:hint="eastAsia" w:ascii="仿宋" w:hAnsi="仿宋" w:eastAsia="仿宋" w:cs="仿宋"/>
          <w:color w:val="000000" w:themeColor="text1"/>
          <w:sz w:val="30"/>
          <w:szCs w:val="30"/>
          <w:shd w:val="clear" w:fill="FFFFFF"/>
          <w:lang w:eastAsia="zh-CN"/>
          <w14:textFill>
            <w14:solidFill>
              <w14:schemeClr w14:val="tx1"/>
            </w14:solidFill>
          </w14:textFill>
        </w:rPr>
        <w:t>企业的</w:t>
      </w:r>
      <w:r>
        <w:rPr>
          <w:rFonts w:hint="eastAsia" w:ascii="仿宋" w:hAnsi="仿宋" w:eastAsia="仿宋" w:cs="仿宋"/>
          <w:color w:val="000000" w:themeColor="text1"/>
          <w:sz w:val="30"/>
          <w:szCs w:val="30"/>
          <w:shd w:val="clear" w:fill="FFFFFF"/>
          <w14:textFill>
            <w14:solidFill>
              <w14:schemeClr w14:val="tx1"/>
            </w14:solidFill>
          </w14:textFill>
        </w:rPr>
        <w:t>广东省林业龙头企业资格（</w:t>
      </w:r>
      <w:r>
        <w:rPr>
          <w:rFonts w:hint="eastAsia" w:ascii="仿宋" w:hAnsi="仿宋" w:eastAsia="仿宋" w:cs="仿宋"/>
          <w:color w:val="000000" w:themeColor="text1"/>
          <w:sz w:val="30"/>
          <w:szCs w:val="30"/>
          <w:shd w:val="clear" w:fill="FFFFFF"/>
          <w:lang w:eastAsia="zh-CN"/>
          <w14:textFill>
            <w14:solidFill>
              <w14:schemeClr w14:val="tx1"/>
            </w14:solidFill>
          </w14:textFill>
        </w:rPr>
        <w:t>以上</w:t>
      </w:r>
      <w:r>
        <w:rPr>
          <w:rFonts w:hint="eastAsia" w:ascii="仿宋" w:hAnsi="仿宋" w:eastAsia="仿宋" w:cs="仿宋"/>
          <w:color w:val="000000" w:themeColor="text1"/>
          <w:sz w:val="30"/>
          <w:szCs w:val="30"/>
          <w:shd w:val="clear" w:fill="FFFFFF"/>
          <w14:textFill>
            <w14:solidFill>
              <w14:schemeClr w14:val="tx1"/>
            </w14:solidFill>
          </w14:textFill>
        </w:rPr>
        <w:t>企业名单见附件），现予以公示。公示时间为201</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9</w:t>
      </w:r>
      <w:r>
        <w:rPr>
          <w:rFonts w:hint="eastAsia" w:ascii="仿宋" w:hAnsi="仿宋" w:eastAsia="仿宋" w:cs="仿宋"/>
          <w:color w:val="000000" w:themeColor="text1"/>
          <w:sz w:val="30"/>
          <w:szCs w:val="30"/>
          <w:shd w:val="clear" w:fill="FFFFFF"/>
          <w14:textFill>
            <w14:solidFill>
              <w14:schemeClr w14:val="tx1"/>
            </w14:solidFill>
          </w14:textFill>
        </w:rPr>
        <w:t>年</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4</w:t>
      </w:r>
      <w:r>
        <w:rPr>
          <w:rFonts w:hint="eastAsia" w:ascii="仿宋" w:hAnsi="仿宋" w:eastAsia="仿宋" w:cs="仿宋"/>
          <w:color w:val="000000" w:themeColor="text1"/>
          <w:sz w:val="30"/>
          <w:szCs w:val="30"/>
          <w:shd w:val="clear" w:fill="FFFFFF"/>
          <w14:textFill>
            <w14:solidFill>
              <w14:schemeClr w14:val="tx1"/>
            </w14:solidFill>
          </w14:textFill>
        </w:rPr>
        <w:t>月</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17</w:t>
      </w:r>
      <w:r>
        <w:rPr>
          <w:rFonts w:hint="eastAsia" w:ascii="仿宋" w:hAnsi="仿宋" w:eastAsia="仿宋" w:cs="仿宋"/>
          <w:color w:val="000000" w:themeColor="text1"/>
          <w:sz w:val="30"/>
          <w:szCs w:val="30"/>
          <w:shd w:val="clear" w:fill="FFFFFF"/>
          <w14:textFill>
            <w14:solidFill>
              <w14:schemeClr w14:val="tx1"/>
            </w14:solidFill>
          </w14:textFill>
        </w:rPr>
        <w:t xml:space="preserve">日到 </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25</w:t>
      </w:r>
      <w:r>
        <w:rPr>
          <w:rFonts w:hint="eastAsia" w:ascii="仿宋" w:hAnsi="仿宋" w:eastAsia="仿宋" w:cs="仿宋"/>
          <w:color w:val="000000" w:themeColor="text1"/>
          <w:sz w:val="30"/>
          <w:szCs w:val="30"/>
          <w:shd w:val="clear" w:fill="FFFFFF"/>
          <w14:textFill>
            <w14:solidFill>
              <w14:schemeClr w14:val="tx1"/>
            </w14:solidFill>
          </w14:textFill>
        </w:rPr>
        <w:t>日（7个工作日）。如有异议，请径向广东省林业</w:t>
      </w:r>
      <w:r>
        <w:rPr>
          <w:rFonts w:hint="eastAsia" w:ascii="仿宋" w:hAnsi="仿宋" w:eastAsia="仿宋" w:cs="仿宋"/>
          <w:color w:val="000000" w:themeColor="text1"/>
          <w:sz w:val="30"/>
          <w:szCs w:val="30"/>
          <w:shd w:val="clear" w:fill="FFFFFF"/>
          <w:lang w:eastAsia="zh-CN"/>
          <w14:textFill>
            <w14:solidFill>
              <w14:schemeClr w14:val="tx1"/>
            </w14:solidFill>
          </w14:textFill>
        </w:rPr>
        <w:t>局</w:t>
      </w:r>
      <w:r>
        <w:rPr>
          <w:rFonts w:hint="eastAsia" w:ascii="仿宋" w:hAnsi="仿宋" w:eastAsia="仿宋" w:cs="仿宋"/>
          <w:color w:val="000000" w:themeColor="text1"/>
          <w:sz w:val="30"/>
          <w:szCs w:val="30"/>
          <w:shd w:val="clear" w:fill="FFFFFF"/>
          <w14:textFill>
            <w14:solidFill>
              <w14:schemeClr w14:val="tx1"/>
            </w14:solidFill>
          </w14:textFill>
        </w:rPr>
        <w:t>提交有关书面意见和证明材料，以便</w:t>
      </w:r>
      <w:r>
        <w:rPr>
          <w:rFonts w:hint="eastAsia" w:ascii="仿宋" w:hAnsi="仿宋" w:eastAsia="仿宋" w:cs="仿宋"/>
          <w:color w:val="000000" w:themeColor="text1"/>
          <w:sz w:val="30"/>
          <w:szCs w:val="30"/>
          <w:shd w:val="clear" w:fill="FFFFFF"/>
          <w:lang w:eastAsia="zh-CN"/>
          <w14:textFill>
            <w14:solidFill>
              <w14:schemeClr w14:val="tx1"/>
            </w14:solidFill>
          </w14:textFill>
        </w:rPr>
        <w:t>及时</w:t>
      </w:r>
      <w:r>
        <w:rPr>
          <w:rFonts w:hint="eastAsia" w:ascii="仿宋" w:hAnsi="仿宋" w:eastAsia="仿宋" w:cs="仿宋"/>
          <w:color w:val="000000" w:themeColor="text1"/>
          <w:sz w:val="30"/>
          <w:szCs w:val="30"/>
          <w:shd w:val="clear" w:fill="FFFFFF"/>
          <w14:textFill>
            <w14:solidFill>
              <w14:schemeClr w14:val="tx1"/>
            </w14:solidFill>
          </w14:textFill>
        </w:rPr>
        <w:t>调查、核实、处理。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420" w:firstLineChars="0"/>
        <w:jc w:val="both"/>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fill="FFFFFF"/>
          <w14:textFill>
            <w14:solidFill>
              <w14:schemeClr w14:val="tx1"/>
            </w14:solidFill>
          </w14:textFill>
        </w:rPr>
        <w:t>受理单位：广东省林业</w:t>
      </w:r>
      <w:r>
        <w:rPr>
          <w:rFonts w:hint="eastAsia" w:ascii="仿宋" w:hAnsi="仿宋" w:eastAsia="仿宋" w:cs="仿宋"/>
          <w:color w:val="000000" w:themeColor="text1"/>
          <w:sz w:val="30"/>
          <w:szCs w:val="30"/>
          <w:shd w:val="clear" w:fill="FFFFFF"/>
          <w:lang w:eastAsia="zh-CN"/>
          <w14:textFill>
            <w14:solidFill>
              <w14:schemeClr w14:val="tx1"/>
            </w14:solidFill>
          </w14:textFill>
        </w:rPr>
        <w:t>局</w:t>
      </w:r>
      <w:r>
        <w:rPr>
          <w:rFonts w:hint="eastAsia" w:ascii="仿宋" w:hAnsi="仿宋" w:eastAsia="仿宋" w:cs="仿宋"/>
          <w:color w:val="000000" w:themeColor="text1"/>
          <w:sz w:val="30"/>
          <w:szCs w:val="30"/>
          <w:shd w:val="clear" w:fill="FFFFFF"/>
          <w14:textFill>
            <w14:solidFill>
              <w14:schemeClr w14:val="tx1"/>
            </w14:solidFill>
          </w14:textFill>
        </w:rPr>
        <w:t xml:space="preserve"> </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shd w:val="clear" w:fill="FFFFFF"/>
          <w14:textFill>
            <w14:solidFill>
              <w14:schemeClr w14:val="tx1"/>
            </w14:solidFill>
          </w14:textFill>
        </w:rPr>
        <w:t xml:space="preserve">联系电话：020-81700186（兼传真）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420" w:firstLineChars="0"/>
        <w:jc w:val="both"/>
        <w:textAlignment w:val="auto"/>
        <w:outlineLvl w:val="9"/>
        <w:rPr>
          <w:rFonts w:hint="eastAsia" w:ascii="仿宋" w:hAnsi="仿宋" w:eastAsia="仿宋" w:cs="仿宋"/>
          <w:color w:val="000000" w:themeColor="text1"/>
          <w:sz w:val="30"/>
          <w:szCs w:val="30"/>
          <w:shd w:val="clear" w:fill="FFFFFF"/>
          <w14:textFill>
            <w14:solidFill>
              <w14:schemeClr w14:val="tx1"/>
            </w14:solidFill>
          </w14:textFill>
        </w:rPr>
      </w:pPr>
      <w:r>
        <w:rPr>
          <w:rFonts w:hint="eastAsia" w:ascii="仿宋" w:hAnsi="仿宋" w:eastAsia="仿宋" w:cs="仿宋"/>
          <w:color w:val="000000" w:themeColor="text1"/>
          <w:sz w:val="30"/>
          <w:szCs w:val="30"/>
          <w:shd w:val="clear" w:fill="FFFFFF"/>
          <w14:textFill>
            <w14:solidFill>
              <w14:schemeClr w14:val="tx1"/>
            </w14:solidFill>
          </w14:textFill>
        </w:rPr>
        <w:t xml:space="preserve">邮寄地址：广州市荔湾区中山七路343号 </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shd w:val="clear" w:fill="FFFFFF"/>
          <w14:textFill>
            <w14:solidFill>
              <w14:schemeClr w14:val="tx1"/>
            </w14:solidFill>
          </w14:textFill>
        </w:rPr>
        <w:t xml:space="preserve">邮政编码：510173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420" w:firstLineChars="0"/>
        <w:jc w:val="both"/>
        <w:textAlignment w:val="auto"/>
        <w:outlineLvl w:val="9"/>
        <w:rPr>
          <w:rFonts w:hint="eastAsia" w:ascii="仿宋" w:hAnsi="仿宋" w:eastAsia="仿宋" w:cs="仿宋"/>
          <w:color w:val="000000" w:themeColor="text1"/>
          <w:sz w:val="30"/>
          <w:szCs w:val="30"/>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420" w:firstLineChars="0"/>
        <w:jc w:val="both"/>
        <w:textAlignment w:val="auto"/>
        <w:outlineLvl w:val="9"/>
        <w:rPr>
          <w:rFonts w:hint="eastAsia" w:ascii="仿宋" w:hAnsi="仿宋" w:eastAsia="仿宋" w:cs="仿宋"/>
          <w:color w:val="000000" w:themeColor="text1"/>
          <w:sz w:val="30"/>
          <w:szCs w:val="30"/>
          <w:shd w:val="clear"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fill="FFFFFF"/>
          <w:lang w:eastAsia="zh-CN"/>
          <w14:textFill>
            <w14:solidFill>
              <w14:schemeClr w14:val="tx1"/>
            </w14:solidFill>
          </w14:textFill>
        </w:rPr>
        <w:t>附件：</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fill="FFFFFF"/>
          <w:lang w:eastAsia="zh-CN"/>
          <w14:textFill>
            <w14:solidFill>
              <w14:schemeClr w14:val="tx1"/>
            </w14:solidFill>
          </w14:textFill>
        </w:rPr>
        <w:t>拟认定为</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2018年省林业龙头企业名单和复核保留及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1707" w:firstLineChars="0"/>
        <w:jc w:val="both"/>
        <w:textAlignment w:val="auto"/>
        <w:outlineLvl w:val="9"/>
        <w:rPr>
          <w:rFonts w:hint="eastAsia" w:ascii="仿宋" w:hAnsi="仿宋" w:eastAsia="仿宋" w:cs="仿宋"/>
          <w:color w:val="000000" w:themeColor="text1"/>
          <w:sz w:val="30"/>
          <w:szCs w:val="30"/>
          <w:shd w:val="clear"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fill="FFFFFF"/>
          <w:lang w:val="en-US" w:eastAsia="zh-CN"/>
          <w14:textFill>
            <w14:solidFill>
              <w14:schemeClr w14:val="tx1"/>
            </w14:solidFill>
          </w14:textFill>
        </w:rPr>
        <w:t>取消2015年认定的省林业龙头企业名单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1287"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color w:val="000000" w:themeColor="text1"/>
          <w:sz w:val="30"/>
          <w:szCs w:val="30"/>
          <w:shd w:val="clear" w:fill="FFFFFF"/>
          <w:lang w:val="en-US" w:eastAsia="zh-CN"/>
          <w14:textFill>
            <w14:solidFill>
              <w14:schemeClr w14:val="tx1"/>
            </w14:solidFill>
          </w14:textFill>
        </w:rPr>
        <w:t>2.</w:t>
      </w:r>
      <w:r>
        <w:rPr>
          <w:rFonts w:hint="eastAsia" w:ascii="仿宋" w:hAnsi="仿宋" w:eastAsia="仿宋" w:cs="仿宋"/>
          <w:b w:val="0"/>
          <w:bCs w:val="0"/>
          <w:sz w:val="30"/>
          <w:szCs w:val="30"/>
          <w:lang w:val="en-US" w:eastAsia="zh-CN"/>
        </w:rPr>
        <w:t>2018年广东省林业龙头企业实地考评情况报告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1287" w:firstLineChars="0"/>
        <w:jc w:val="both"/>
        <w:textAlignment w:val="auto"/>
        <w:outlineLvl w:val="9"/>
        <w:rPr>
          <w:rFonts w:hint="eastAsia" w:ascii="仿宋" w:hAnsi="仿宋" w:eastAsia="仿宋" w:cs="仿宋"/>
          <w:b w:val="0"/>
          <w:bCs w:val="0"/>
          <w:sz w:val="30"/>
          <w:szCs w:val="30"/>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5400" w:firstLineChars="1800"/>
        <w:jc w:val="both"/>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fill="FFFFFF"/>
          <w14:textFill>
            <w14:solidFill>
              <w14:schemeClr w14:val="tx1"/>
            </w14:solidFill>
          </w14:textFill>
        </w:rPr>
        <w:t>广东省林业</w:t>
      </w:r>
      <w:r>
        <w:rPr>
          <w:rFonts w:hint="eastAsia" w:ascii="仿宋" w:hAnsi="仿宋" w:eastAsia="仿宋" w:cs="仿宋"/>
          <w:color w:val="000000" w:themeColor="text1"/>
          <w:sz w:val="30"/>
          <w:szCs w:val="30"/>
          <w:shd w:val="clear" w:fill="FFFFFF"/>
          <w:lang w:eastAsia="zh-CN"/>
          <w14:textFill>
            <w14:solidFill>
              <w14:schemeClr w14:val="tx1"/>
            </w14:solidFill>
          </w14:textFill>
        </w:rPr>
        <w:t>局</w:t>
      </w:r>
      <w:r>
        <w:rPr>
          <w:rFonts w:hint="eastAsia" w:ascii="仿宋" w:hAnsi="仿宋" w:eastAsia="仿宋" w:cs="仿宋"/>
          <w:color w:val="000000" w:themeColor="text1"/>
          <w:sz w:val="30"/>
          <w:szCs w:val="30"/>
          <w:shd w:val="clear" w:fill="FFFFFF"/>
          <w14:textFill>
            <w14:solidFill>
              <w14:schemeClr w14:val="tx1"/>
            </w14:solidFill>
          </w14:textFill>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leftChars="0" w:right="-227" w:rightChars="0" w:firstLine="5100" w:firstLineChars="1700"/>
        <w:jc w:val="both"/>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fill="FFFFFF"/>
          <w14:textFill>
            <w14:solidFill>
              <w14:schemeClr w14:val="tx1"/>
            </w14:solidFill>
          </w14:textFill>
        </w:rPr>
        <w:t>201</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9</w:t>
      </w:r>
      <w:r>
        <w:rPr>
          <w:rFonts w:hint="eastAsia" w:ascii="仿宋" w:hAnsi="仿宋" w:eastAsia="仿宋" w:cs="仿宋"/>
          <w:color w:val="000000" w:themeColor="text1"/>
          <w:sz w:val="30"/>
          <w:szCs w:val="30"/>
          <w:shd w:val="clear" w:fill="FFFFFF"/>
          <w14:textFill>
            <w14:solidFill>
              <w14:schemeClr w14:val="tx1"/>
            </w14:solidFill>
          </w14:textFill>
        </w:rPr>
        <w:t>年</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4</w:t>
      </w:r>
      <w:r>
        <w:rPr>
          <w:rFonts w:hint="eastAsia" w:ascii="仿宋" w:hAnsi="仿宋" w:eastAsia="仿宋" w:cs="仿宋"/>
          <w:color w:val="000000" w:themeColor="text1"/>
          <w:sz w:val="30"/>
          <w:szCs w:val="30"/>
          <w:shd w:val="clear" w:fill="FFFFFF"/>
          <w14:textFill>
            <w14:solidFill>
              <w14:schemeClr w14:val="tx1"/>
            </w14:solidFill>
          </w14:textFill>
        </w:rPr>
        <w:t>月</w:t>
      </w:r>
      <w:r>
        <w:rPr>
          <w:rFonts w:hint="eastAsia" w:ascii="仿宋" w:hAnsi="仿宋" w:eastAsia="仿宋" w:cs="仿宋"/>
          <w:color w:val="000000" w:themeColor="text1"/>
          <w:sz w:val="30"/>
          <w:szCs w:val="30"/>
          <w:shd w:val="clear" w:fill="FFFFFF"/>
          <w:lang w:val="en-US" w:eastAsia="zh-CN"/>
          <w14:textFill>
            <w14:solidFill>
              <w14:schemeClr w14:val="tx1"/>
            </w14:solidFill>
          </w14:textFill>
        </w:rPr>
        <w:t>16</w:t>
      </w:r>
      <w:r>
        <w:rPr>
          <w:rFonts w:hint="eastAsia" w:ascii="仿宋" w:hAnsi="仿宋" w:eastAsia="仿宋" w:cs="仿宋"/>
          <w:color w:val="000000" w:themeColor="text1"/>
          <w:sz w:val="30"/>
          <w:szCs w:val="30"/>
          <w:shd w:val="clear" w:fill="FFFFFF"/>
          <w14:textFill>
            <w14:solidFill>
              <w14:schemeClr w14:val="tx1"/>
            </w14:solidFill>
          </w14:textFill>
        </w:rPr>
        <w:t xml:space="preserve">日 </w:t>
      </w: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p>
    <w:p>
      <w:pPr>
        <w:ind w:firstLine="640" w:firstLineChars="200"/>
        <w:rPr>
          <w:rFonts w:ascii="仿宋" w:hAnsi="仿宋" w:eastAsia="仿宋" w:cs="仿宋"/>
          <w:sz w:val="32"/>
          <w:szCs w:val="32"/>
        </w:rPr>
      </w:pPr>
    </w:p>
    <w:p>
      <w:pPr>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eastAsia="zh-CN"/>
        </w:rPr>
        <w:t>拟</w:t>
      </w:r>
      <w:r>
        <w:rPr>
          <w:rFonts w:hint="eastAsia" w:ascii="宋体" w:hAnsi="宋体" w:eastAsia="宋体" w:cs="宋体"/>
          <w:b/>
          <w:bCs/>
          <w:sz w:val="36"/>
          <w:szCs w:val="36"/>
        </w:rPr>
        <w:t>认定</w:t>
      </w:r>
      <w:r>
        <w:rPr>
          <w:rFonts w:hint="eastAsia" w:ascii="宋体" w:hAnsi="宋体" w:eastAsia="宋体" w:cs="宋体"/>
          <w:b/>
          <w:bCs/>
          <w:sz w:val="36"/>
          <w:szCs w:val="36"/>
          <w:lang w:eastAsia="zh-CN"/>
        </w:rPr>
        <w:t>为</w:t>
      </w:r>
      <w:r>
        <w:rPr>
          <w:rFonts w:hint="eastAsia" w:ascii="宋体" w:hAnsi="宋体" w:eastAsia="宋体" w:cs="宋体"/>
          <w:b/>
          <w:bCs/>
          <w:sz w:val="36"/>
          <w:szCs w:val="36"/>
        </w:rPr>
        <w:t>2018年省林业龙头企业名单和</w:t>
      </w:r>
    </w:p>
    <w:p>
      <w:pPr>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复核保留及取消2015年认定的</w:t>
      </w:r>
    </w:p>
    <w:p>
      <w:pPr>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省林业龙头企业名单</w:t>
      </w:r>
    </w:p>
    <w:p>
      <w:pPr>
        <w:rPr>
          <w:rFonts w:ascii="仿宋" w:hAnsi="仿宋" w:eastAsia="仿宋" w:cs="仿宋"/>
          <w:sz w:val="32"/>
          <w:szCs w:val="32"/>
        </w:rPr>
      </w:pPr>
    </w:p>
    <w:p>
      <w:pPr>
        <w:ind w:firstLine="419" w:firstLineChars="131"/>
        <w:rPr>
          <w:rFonts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拟</w:t>
      </w:r>
      <w:r>
        <w:rPr>
          <w:rFonts w:hint="eastAsia" w:ascii="黑体" w:hAnsi="黑体" w:eastAsia="黑体" w:cs="黑体"/>
          <w:sz w:val="32"/>
          <w:szCs w:val="32"/>
        </w:rPr>
        <w:t>认定</w:t>
      </w:r>
      <w:r>
        <w:rPr>
          <w:rFonts w:hint="eastAsia" w:ascii="黑体" w:hAnsi="黑体" w:eastAsia="黑体" w:cs="黑体"/>
          <w:sz w:val="32"/>
          <w:szCs w:val="32"/>
          <w:lang w:eastAsia="zh-CN"/>
        </w:rPr>
        <w:t>为</w:t>
      </w:r>
      <w:r>
        <w:rPr>
          <w:rFonts w:hint="eastAsia" w:ascii="黑体" w:hAnsi="黑体" w:eastAsia="黑体" w:cs="黑体"/>
          <w:sz w:val="32"/>
          <w:szCs w:val="32"/>
        </w:rPr>
        <w:t>2018年广东省林业龙头企业名单</w:t>
      </w:r>
      <w:r>
        <w:rPr>
          <w:rFonts w:hint="eastAsia" w:ascii="仿宋" w:hAnsi="仿宋" w:eastAsia="仿宋" w:cs="仿宋"/>
          <w:sz w:val="32"/>
          <w:szCs w:val="32"/>
        </w:rPr>
        <w:t>（47）</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广州：广</w:t>
      </w:r>
      <w:r>
        <w:rPr>
          <w:rFonts w:hint="eastAsia" w:ascii="仿宋_GB2312" w:hAnsi="仿宋" w:eastAsia="仿宋_GB2312" w:cs="仿宋"/>
          <w:sz w:val="30"/>
          <w:szCs w:val="30"/>
        </w:rPr>
        <w:t>东花城园林有限公司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广东林科种苗有限公司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索菲亚家居股份有限公司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广东如春生态集团有限公司</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深圳：</w:t>
      </w:r>
      <w:r>
        <w:rPr>
          <w:rFonts w:hint="eastAsia" w:ascii="仿宋_GB2312" w:hAnsi="仿宋" w:eastAsia="仿宋_GB2312" w:cs="仿宋"/>
          <w:sz w:val="30"/>
          <w:szCs w:val="30"/>
        </w:rPr>
        <w:t>深圳市国艺园林建设有限公司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深圳市宏浩园林建设有限公司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深圳长江家具有限公司</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佛山：</w:t>
      </w:r>
      <w:r>
        <w:rPr>
          <w:rFonts w:hint="eastAsia" w:ascii="仿宋_GB2312" w:hAnsi="仿宋" w:eastAsia="仿宋_GB2312" w:cs="仿宋"/>
          <w:sz w:val="30"/>
          <w:szCs w:val="30"/>
        </w:rPr>
        <w:t>广东珠江园林建设有限公司</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韶关：</w:t>
      </w:r>
      <w:r>
        <w:rPr>
          <w:rFonts w:hint="eastAsia" w:ascii="仿宋_GB2312" w:hAnsi="仿宋" w:eastAsia="仿宋_GB2312" w:cs="仿宋"/>
          <w:sz w:val="30"/>
          <w:szCs w:val="30"/>
        </w:rPr>
        <w:t>乳源瑶族自治县瑶山王茶业有限公司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韶关奔阳食品有限公司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广东艺景生态环境建设有限公司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南雄市鼎丰农业科技发展有限公司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广东清景旅游开发有限公司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乐昌市银河农业发展有限公司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广东省韶红茶业有限公司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翁源县大树林业有限公司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广东万明农业科技有限公司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翁源县七仙子生态茶场</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翁源县恒之源农林科技有限公司</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河源：</w:t>
      </w:r>
      <w:r>
        <w:rPr>
          <w:rFonts w:hint="eastAsia" w:ascii="仿宋_GB2312" w:hAnsi="仿宋" w:eastAsia="仿宋_GB2312" w:cs="仿宋"/>
          <w:sz w:val="30"/>
          <w:szCs w:val="30"/>
        </w:rPr>
        <w:t>河源市裕森农林发展有限公司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东源县大地农林发展有限公司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连平县新然生态发展有限公司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紫金县承龙嶂龙王绿茶业有限公司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龙川绿油农业发展有限公司</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梅州：</w:t>
      </w:r>
      <w:r>
        <w:rPr>
          <w:rFonts w:hint="eastAsia" w:ascii="仿宋_GB2312" w:hAnsi="仿宋" w:eastAsia="仿宋_GB2312" w:cs="仿宋"/>
          <w:sz w:val="30"/>
          <w:szCs w:val="30"/>
        </w:rPr>
        <w:t>平远源丰农业发展有限公司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梅州市均保实业有限公司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梅州市洲际实业有限公司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梅州市凯兴现代农业发展有限公司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梅州福稻生态科技有限公司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广东兴东生态农林发展有限公司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梅州市华顺农林发展有限公司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梅州市云岐圣峰生态农林发展有限公司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广东凯达茶</w:t>
      </w:r>
      <w:r>
        <w:rPr>
          <w:rFonts w:hint="eastAsia" w:ascii="仿宋_GB2312" w:hAnsi="仿宋" w:eastAsia="仿宋_GB2312" w:cs="仿宋"/>
          <w:sz w:val="30"/>
          <w:szCs w:val="30"/>
          <w:lang w:eastAsia="zh-CN"/>
        </w:rPr>
        <w:t>业</w:t>
      </w:r>
      <w:r>
        <w:rPr>
          <w:rFonts w:hint="eastAsia" w:ascii="仿宋_GB2312" w:hAnsi="仿宋" w:eastAsia="仿宋_GB2312" w:cs="仿宋"/>
          <w:sz w:val="30"/>
          <w:szCs w:val="30"/>
        </w:rPr>
        <w:t>股份有限公司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梅州</w:t>
      </w:r>
      <w:r>
        <w:rPr>
          <w:rFonts w:hint="eastAsia" w:ascii="仿宋_GB2312" w:hAnsi="仿宋" w:eastAsia="仿宋_GB2312" w:cs="仿宋"/>
          <w:sz w:val="30"/>
          <w:szCs w:val="30"/>
          <w:lang w:eastAsia="zh-CN"/>
        </w:rPr>
        <w:t>啟</w:t>
      </w:r>
      <w:r>
        <w:rPr>
          <w:rFonts w:hint="eastAsia" w:ascii="仿宋_GB2312" w:hAnsi="仿宋" w:eastAsia="仿宋_GB2312" w:cs="仿宋"/>
          <w:sz w:val="30"/>
          <w:szCs w:val="30"/>
        </w:rPr>
        <w:t>明生物科技有限公司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大埔东茂林果种植有限公司</w:t>
      </w:r>
    </w:p>
    <w:p>
      <w:pPr>
        <w:ind w:firstLine="1479" w:firstLineChars="493"/>
        <w:rPr>
          <w:rFonts w:hint="eastAsia" w:ascii="仿宋_GB2312" w:hAnsi="仿宋" w:eastAsia="仿宋_GB2312" w:cs="仿宋"/>
          <w:b/>
          <w:bCs/>
          <w:sz w:val="30"/>
          <w:szCs w:val="30"/>
        </w:rPr>
      </w:pPr>
      <w:r>
        <w:rPr>
          <w:rFonts w:hint="eastAsia" w:ascii="仿宋_GB2312" w:hAnsi="仿宋" w:eastAsia="仿宋_GB2312" w:cs="仿宋"/>
          <w:sz w:val="30"/>
          <w:szCs w:val="30"/>
        </w:rPr>
        <w:t>梅州市京洲农林综合开发有限公司</w:t>
      </w:r>
    </w:p>
    <w:p>
      <w:pPr>
        <w:ind w:firstLine="600" w:firstLineChars="200"/>
        <w:rPr>
          <w:rFonts w:hint="eastAsia" w:ascii="仿宋_GB2312" w:hAnsi="仿宋" w:eastAsia="仿宋_GB2312" w:cs="仿宋"/>
          <w:sz w:val="30"/>
          <w:szCs w:val="30"/>
        </w:rPr>
      </w:pPr>
      <w:r>
        <w:rPr>
          <w:rFonts w:hint="eastAsia" w:ascii="仿宋_GB2312" w:hAnsi="楷体" w:eastAsia="仿宋_GB2312" w:cs="楷体"/>
          <w:sz w:val="30"/>
          <w:szCs w:val="30"/>
        </w:rPr>
        <w:t>惠州：</w:t>
      </w:r>
      <w:r>
        <w:rPr>
          <w:rFonts w:hint="eastAsia" w:ascii="仿宋_GB2312" w:hAnsi="仿宋" w:eastAsia="仿宋_GB2312" w:cs="仿宋"/>
          <w:sz w:val="30"/>
          <w:szCs w:val="30"/>
        </w:rPr>
        <w:t>广东态合堂实业有限公司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广东嘉骏森林股份有限公司</w:t>
      </w:r>
    </w:p>
    <w:p>
      <w:pPr>
        <w:spacing w:line="560" w:lineRule="exact"/>
        <w:ind w:firstLine="600" w:firstLineChars="200"/>
        <w:rPr>
          <w:rFonts w:hint="eastAsia" w:ascii="仿宋_GB2312" w:hAnsi="仿宋" w:eastAsia="仿宋_GB2312" w:cs="仿宋"/>
          <w:sz w:val="30"/>
          <w:szCs w:val="30"/>
        </w:rPr>
      </w:pPr>
      <w:r>
        <w:rPr>
          <w:rFonts w:hint="eastAsia" w:ascii="仿宋_GB2312" w:hAnsi="楷体" w:eastAsia="仿宋_GB2312" w:cs="楷体"/>
          <w:bCs/>
          <w:color w:val="000000"/>
          <w:sz w:val="30"/>
          <w:szCs w:val="30"/>
        </w:rPr>
        <w:t>中山：</w:t>
      </w:r>
      <w:r>
        <w:rPr>
          <w:rFonts w:hint="eastAsia" w:ascii="仿宋_GB2312" w:hAnsi="仿宋" w:eastAsia="仿宋_GB2312" w:cs="仿宋"/>
          <w:sz w:val="30"/>
          <w:szCs w:val="30"/>
        </w:rPr>
        <w:t>中山市派格家具有限公司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中山市中泰龙办公用品有限公司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中山市国景家具有限公司</w:t>
      </w:r>
    </w:p>
    <w:p>
      <w:pPr>
        <w:tabs>
          <w:tab w:val="left" w:pos="1276"/>
        </w:tabs>
        <w:ind w:firstLine="1479" w:firstLineChars="493"/>
        <w:rPr>
          <w:rFonts w:hint="eastAsia" w:ascii="仿宋_GB2312" w:eastAsia="仿宋_GB2312"/>
          <w:sz w:val="30"/>
          <w:szCs w:val="30"/>
        </w:rPr>
      </w:pPr>
      <w:r>
        <w:rPr>
          <w:rFonts w:hint="eastAsia" w:ascii="仿宋_GB2312" w:hAnsi="仿宋" w:eastAsia="仿宋_GB2312" w:cs="仿宋"/>
          <w:sz w:val="30"/>
          <w:szCs w:val="30"/>
        </w:rPr>
        <w:t>广东茂益园林有限公司</w:t>
      </w:r>
    </w:p>
    <w:p>
      <w:pPr>
        <w:spacing w:line="560" w:lineRule="exact"/>
        <w:ind w:firstLine="600" w:firstLineChars="200"/>
        <w:rPr>
          <w:rFonts w:hint="eastAsia" w:ascii="仿宋_GB2312" w:hAnsi="仿宋" w:eastAsia="仿宋_GB2312" w:cs="仿宋"/>
          <w:sz w:val="30"/>
          <w:szCs w:val="30"/>
        </w:rPr>
      </w:pPr>
      <w:r>
        <w:rPr>
          <w:rFonts w:hint="eastAsia" w:ascii="仿宋_GB2312" w:hAnsi="楷体" w:eastAsia="仿宋_GB2312" w:cs="楷体"/>
          <w:bCs/>
          <w:color w:val="000000"/>
          <w:sz w:val="30"/>
          <w:szCs w:val="30"/>
        </w:rPr>
        <w:t>阳江：</w:t>
      </w:r>
      <w:r>
        <w:rPr>
          <w:rFonts w:hint="eastAsia" w:ascii="仿宋_GB2312" w:hAnsi="仿宋" w:eastAsia="仿宋_GB2312" w:cs="仿宋"/>
          <w:sz w:val="30"/>
          <w:szCs w:val="30"/>
        </w:rPr>
        <w:t>阳春市威利邦木业有限公司</w:t>
      </w:r>
    </w:p>
    <w:p>
      <w:pPr>
        <w:spacing w:line="560" w:lineRule="exact"/>
        <w:ind w:firstLine="600" w:firstLineChars="200"/>
        <w:rPr>
          <w:rFonts w:hint="eastAsia" w:ascii="仿宋_GB2312" w:hAnsi="仿宋" w:eastAsia="仿宋_GB2312" w:cs="仿宋"/>
          <w:sz w:val="30"/>
          <w:szCs w:val="30"/>
        </w:rPr>
      </w:pPr>
      <w:r>
        <w:rPr>
          <w:rFonts w:hint="eastAsia" w:ascii="仿宋_GB2312" w:hAnsi="楷体" w:eastAsia="仿宋_GB2312" w:cs="楷体"/>
          <w:bCs/>
          <w:color w:val="000000"/>
          <w:sz w:val="30"/>
          <w:szCs w:val="30"/>
        </w:rPr>
        <w:t>清远：</w:t>
      </w:r>
      <w:r>
        <w:rPr>
          <w:rFonts w:hint="eastAsia" w:ascii="仿宋_GB2312" w:hAnsi="仿宋" w:eastAsia="仿宋_GB2312" w:cs="仿宋"/>
          <w:sz w:val="30"/>
          <w:szCs w:val="30"/>
        </w:rPr>
        <w:t>英德市国业旅游开发有限公司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广东威华木业有限公司</w:t>
      </w:r>
    </w:p>
    <w:p>
      <w:pPr>
        <w:spacing w:line="560" w:lineRule="exact"/>
        <w:ind w:firstLine="600" w:firstLineChars="200"/>
        <w:rPr>
          <w:rFonts w:hint="eastAsia" w:ascii="仿宋_GB2312" w:hAnsi="仿宋" w:eastAsia="仿宋_GB2312" w:cs="仿宋"/>
          <w:sz w:val="30"/>
          <w:szCs w:val="30"/>
        </w:rPr>
      </w:pPr>
      <w:r>
        <w:rPr>
          <w:rFonts w:hint="eastAsia" w:ascii="仿宋_GB2312" w:hAnsi="楷体" w:eastAsia="仿宋_GB2312" w:cs="楷体"/>
          <w:bCs/>
          <w:color w:val="000000"/>
          <w:sz w:val="30"/>
          <w:szCs w:val="30"/>
        </w:rPr>
        <w:t>云浮：</w:t>
      </w:r>
      <w:r>
        <w:rPr>
          <w:rFonts w:hint="eastAsia" w:ascii="仿宋_GB2312" w:hAnsi="仿宋" w:eastAsia="仿宋_GB2312" w:cs="仿宋"/>
          <w:sz w:val="30"/>
          <w:szCs w:val="30"/>
        </w:rPr>
        <w:t>云浮市贞英木业有限公司</w:t>
      </w:r>
    </w:p>
    <w:p>
      <w:pPr>
        <w:ind w:firstLine="1479" w:firstLineChars="493"/>
        <w:rPr>
          <w:rFonts w:hint="eastAsia" w:ascii="仿宋_GB2312" w:hAnsi="仿宋" w:eastAsia="仿宋_GB2312" w:cs="仿宋"/>
          <w:sz w:val="30"/>
          <w:szCs w:val="30"/>
        </w:rPr>
      </w:pPr>
      <w:r>
        <w:rPr>
          <w:rFonts w:hint="eastAsia" w:ascii="仿宋_GB2312" w:hAnsi="仿宋" w:eastAsia="仿宋_GB2312" w:cs="仿宋"/>
          <w:sz w:val="30"/>
          <w:szCs w:val="30"/>
        </w:rPr>
        <w:t>罗定绿源人造板有限公司</w:t>
      </w:r>
    </w:p>
    <w:p>
      <w:pPr>
        <w:shd w:val="solid" w:color="FFFFFF" w:fill="auto"/>
        <w:autoSpaceDN w:val="0"/>
        <w:spacing w:line="560" w:lineRule="exact"/>
        <w:ind w:firstLine="600" w:firstLineChars="200"/>
        <w:rPr>
          <w:rFonts w:ascii="黑体" w:hAnsi="黑体" w:eastAsia="黑体" w:cs="黑体"/>
          <w:color w:val="333333"/>
          <w:sz w:val="30"/>
          <w:szCs w:val="30"/>
        </w:rPr>
      </w:pPr>
      <w:r>
        <w:rPr>
          <w:rFonts w:hint="eastAsia" w:ascii="黑体" w:hAnsi="黑体" w:eastAsia="黑体" w:cs="黑体"/>
          <w:color w:val="000000"/>
          <w:sz w:val="30"/>
          <w:szCs w:val="30"/>
          <w:shd w:val="clear" w:color="auto" w:fill="FFFFFF"/>
        </w:rPr>
        <w:t>二、复核保留2015</w:t>
      </w:r>
      <w:r>
        <w:rPr>
          <w:rFonts w:hint="eastAsia" w:ascii="黑体" w:hAnsi="黑体" w:eastAsia="黑体" w:cs="黑体"/>
          <w:sz w:val="30"/>
          <w:szCs w:val="30"/>
        </w:rPr>
        <w:t>年省林业龙头企业资格名单</w:t>
      </w:r>
      <w:r>
        <w:rPr>
          <w:rFonts w:hint="eastAsia" w:ascii="仿宋" w:hAnsi="仿宋" w:eastAsia="仿宋" w:cs="仿宋"/>
          <w:sz w:val="30"/>
          <w:szCs w:val="30"/>
        </w:rPr>
        <w:t>（41家）</w:t>
      </w:r>
    </w:p>
    <w:p>
      <w:pPr>
        <w:spacing w:line="560" w:lineRule="exact"/>
        <w:ind w:firstLine="600" w:firstLineChars="200"/>
        <w:rPr>
          <w:rFonts w:hint="eastAsia" w:ascii="仿宋_GB2312" w:eastAsia="仿宋_GB2312"/>
          <w:bCs/>
          <w:sz w:val="30"/>
          <w:szCs w:val="30"/>
        </w:rPr>
      </w:pPr>
      <w:r>
        <w:rPr>
          <w:rFonts w:hint="eastAsia" w:ascii="仿宋_GB2312" w:hAnsi="楷体" w:eastAsia="仿宋_GB2312" w:cs="楷体"/>
          <w:bCs/>
          <w:color w:val="000000"/>
          <w:sz w:val="30"/>
          <w:szCs w:val="30"/>
        </w:rPr>
        <w:t>广州：</w:t>
      </w:r>
      <w:r>
        <w:rPr>
          <w:rFonts w:hint="eastAsia" w:ascii="仿宋_GB2312" w:hAnsi="仿宋" w:eastAsia="仿宋_GB2312" w:cs="仿宋"/>
          <w:color w:val="000000"/>
          <w:sz w:val="30"/>
          <w:szCs w:val="30"/>
        </w:rPr>
        <w:t>广州市园林建筑工程公司</w:t>
      </w:r>
    </w:p>
    <w:p>
      <w:pPr>
        <w:spacing w:line="560" w:lineRule="exact"/>
        <w:ind w:firstLine="1479" w:firstLineChars="493"/>
        <w:rPr>
          <w:rFonts w:hint="eastAsia" w:ascii="仿宋_GB2312" w:eastAsia="仿宋_GB2312"/>
          <w:bCs/>
          <w:sz w:val="30"/>
          <w:szCs w:val="30"/>
        </w:rPr>
      </w:pPr>
      <w:r>
        <w:rPr>
          <w:rFonts w:hint="eastAsia" w:ascii="仿宋_GB2312" w:eastAsia="仿宋_GB2312"/>
          <w:bCs/>
          <w:sz w:val="30"/>
          <w:szCs w:val="30"/>
        </w:rPr>
        <w:t>广州天适集团有限公司</w:t>
      </w:r>
    </w:p>
    <w:p>
      <w:pPr>
        <w:spacing w:line="560" w:lineRule="exact"/>
        <w:ind w:firstLine="1479" w:firstLineChars="493"/>
        <w:rPr>
          <w:rFonts w:hint="eastAsia" w:ascii="仿宋_GB2312" w:eastAsia="仿宋_GB2312"/>
          <w:bCs/>
          <w:sz w:val="30"/>
          <w:szCs w:val="30"/>
        </w:rPr>
      </w:pPr>
      <w:r>
        <w:rPr>
          <w:rFonts w:hint="eastAsia" w:ascii="仿宋_GB2312" w:eastAsia="仿宋_GB2312"/>
          <w:bCs/>
          <w:sz w:val="30"/>
          <w:szCs w:val="30"/>
        </w:rPr>
        <w:t>广东森霖造绿有限公司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韶关：</w:t>
      </w:r>
      <w:r>
        <w:rPr>
          <w:rFonts w:hint="eastAsia" w:ascii="仿宋_GB2312" w:hAnsi="仿宋" w:eastAsia="仿宋_GB2312" w:cs="仿宋"/>
          <w:color w:val="000000"/>
          <w:sz w:val="30"/>
          <w:szCs w:val="30"/>
        </w:rPr>
        <w:t>广东富然农科有限公司</w:t>
      </w:r>
    </w:p>
    <w:p>
      <w:pPr>
        <w:pStyle w:val="14"/>
        <w:spacing w:line="560" w:lineRule="exact"/>
        <w:ind w:left="0" w:leftChars="0" w:firstLine="1479" w:firstLineChars="548"/>
        <w:jc w:val="left"/>
        <w:rPr>
          <w:rFonts w:hint="eastAsia" w:ascii="仿宋_GB2312" w:hAnsi="仿宋" w:eastAsia="仿宋_GB2312" w:cs="仿宋"/>
          <w:color w:val="000000"/>
          <w:w w:val="90"/>
          <w:sz w:val="30"/>
          <w:szCs w:val="30"/>
        </w:rPr>
      </w:pPr>
      <w:r>
        <w:rPr>
          <w:rFonts w:hint="eastAsia" w:ascii="仿宋_GB2312" w:hAnsi="仿宋" w:eastAsia="仿宋_GB2312" w:cs="仿宋"/>
          <w:color w:val="000000"/>
          <w:w w:val="90"/>
          <w:sz w:val="30"/>
          <w:szCs w:val="30"/>
        </w:rPr>
        <w:t>韶能集团</w:t>
      </w:r>
      <w:r>
        <w:rPr>
          <w:rFonts w:hint="eastAsia" w:ascii="仿宋_GB2312" w:hAnsi="仿宋" w:eastAsia="仿宋_GB2312" w:cs="仿宋"/>
          <w:color w:val="000000"/>
          <w:w w:val="90"/>
          <w:sz w:val="30"/>
          <w:szCs w:val="30"/>
          <w:lang w:eastAsia="zh-CN"/>
        </w:rPr>
        <w:t>广东绿洲生态科技有限公司韶能本色分公司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eastAsia="zh-CN"/>
        </w:rPr>
        <w:t>（原</w:t>
      </w:r>
      <w:r>
        <w:rPr>
          <w:rFonts w:hint="eastAsia" w:ascii="仿宋_GB2312" w:hAnsi="仿宋" w:eastAsia="仿宋_GB2312" w:cs="仿宋"/>
          <w:color w:val="000000"/>
          <w:sz w:val="30"/>
          <w:szCs w:val="30"/>
        </w:rPr>
        <w:t>韶能集团韶关南雄珠玑纸业有限公司</w:t>
      </w:r>
      <w:r>
        <w:rPr>
          <w:rFonts w:hint="eastAsia" w:ascii="仿宋_GB2312" w:hAnsi="仿宋" w:eastAsia="仿宋_GB2312" w:cs="仿宋"/>
          <w:color w:val="000000"/>
          <w:sz w:val="30"/>
          <w:szCs w:val="30"/>
          <w:lang w:eastAsia="zh-CN"/>
        </w:rPr>
        <w:t>）</w:t>
      </w:r>
    </w:p>
    <w:p>
      <w:pPr>
        <w:pStyle w:val="14"/>
        <w:spacing w:line="560" w:lineRule="exact"/>
        <w:ind w:firstLine="1479" w:firstLineChars="493"/>
        <w:jc w:val="left"/>
        <w:rPr>
          <w:rFonts w:hint="eastAsia" w:ascii="仿宋_GB2312" w:eastAsia="仿宋_GB2312"/>
          <w:bCs/>
          <w:sz w:val="30"/>
          <w:szCs w:val="30"/>
        </w:rPr>
      </w:pPr>
      <w:r>
        <w:rPr>
          <w:rFonts w:hint="eastAsia" w:ascii="仿宋_GB2312" w:hAnsi="仿宋" w:eastAsia="仿宋_GB2312" w:cs="仿宋"/>
          <w:color w:val="000000"/>
          <w:sz w:val="30"/>
          <w:szCs w:val="30"/>
        </w:rPr>
        <w:t>翁源县凯通纤维板有限公司</w:t>
      </w:r>
    </w:p>
    <w:p>
      <w:pPr>
        <w:spacing w:line="560" w:lineRule="exact"/>
        <w:ind w:firstLine="1479" w:firstLineChars="493"/>
        <w:rPr>
          <w:rFonts w:hint="eastAsia" w:ascii="仿宋_GB2312" w:eastAsia="仿宋_GB2312"/>
          <w:bCs/>
          <w:sz w:val="30"/>
          <w:szCs w:val="30"/>
        </w:rPr>
      </w:pPr>
      <w:r>
        <w:rPr>
          <w:rFonts w:hint="eastAsia" w:ascii="仿宋_GB2312" w:eastAsia="仿宋_GB2312"/>
          <w:bCs/>
          <w:sz w:val="30"/>
          <w:szCs w:val="30"/>
        </w:rPr>
        <w:t>新丰云天海温泉原始森林度假村有限公司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河源：</w:t>
      </w:r>
      <w:r>
        <w:rPr>
          <w:rFonts w:hint="eastAsia" w:ascii="仿宋_GB2312" w:hAnsi="仿宋" w:eastAsia="仿宋_GB2312" w:cs="仿宋"/>
          <w:color w:val="000000"/>
          <w:sz w:val="30"/>
          <w:szCs w:val="30"/>
        </w:rPr>
        <w:t>龙川县穗丰农业发展有限公司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广东紫金瑞丰农科实业有限公司</w:t>
      </w:r>
    </w:p>
    <w:p>
      <w:pPr>
        <w:spacing w:line="560" w:lineRule="exact"/>
        <w:ind w:firstLine="1479" w:firstLineChars="493"/>
        <w:rPr>
          <w:rFonts w:hint="eastAsia" w:ascii="仿宋_GB2312" w:eastAsia="仿宋_GB2312"/>
          <w:bCs/>
          <w:sz w:val="30"/>
          <w:szCs w:val="30"/>
        </w:rPr>
      </w:pPr>
      <w:r>
        <w:rPr>
          <w:rFonts w:hint="eastAsia" w:ascii="仿宋_GB2312" w:hAnsi="仿宋" w:eastAsia="仿宋_GB2312" w:cs="仿宋"/>
          <w:color w:val="000000"/>
          <w:sz w:val="30"/>
          <w:szCs w:val="30"/>
        </w:rPr>
        <w:t>广东融和生态农业集团有限公司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梅州：</w:t>
      </w:r>
      <w:r>
        <w:rPr>
          <w:rFonts w:hint="eastAsia" w:ascii="仿宋_GB2312" w:hAnsi="仿宋" w:eastAsia="仿宋_GB2312" w:cs="仿宋"/>
          <w:color w:val="000000"/>
          <w:sz w:val="30"/>
          <w:szCs w:val="30"/>
        </w:rPr>
        <w:t>广东长荣林业发展股份有限公司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兴宁市林兴苗圃有限公司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广东祥旺农林科技有限公司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平远县鸿基生态园有限公司</w:t>
      </w:r>
    </w:p>
    <w:p>
      <w:pPr>
        <w:pStyle w:val="14"/>
        <w:spacing w:line="560" w:lineRule="exact"/>
        <w:ind w:firstLine="1479" w:firstLineChars="493"/>
        <w:jc w:val="left"/>
        <w:rPr>
          <w:rFonts w:hint="eastAsia" w:ascii="仿宋_GB2312" w:hAnsi="仿宋" w:eastAsia="仿宋_GB2312" w:cs="仿宋"/>
          <w:color w:val="000000"/>
          <w:sz w:val="30"/>
          <w:szCs w:val="30"/>
          <w:lang w:eastAsia="zh-CN"/>
        </w:rPr>
      </w:pPr>
      <w:r>
        <w:rPr>
          <w:rFonts w:hint="eastAsia" w:ascii="仿宋_GB2312" w:hAnsi="仿宋" w:eastAsia="仿宋_GB2312" w:cs="仿宋"/>
          <w:color w:val="000000"/>
          <w:sz w:val="30"/>
          <w:szCs w:val="30"/>
          <w:lang w:eastAsia="zh-CN"/>
        </w:rPr>
        <w:t>广东客都天润生态科技股份有限公司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eastAsia="zh-CN"/>
        </w:rPr>
        <w:t>（原</w:t>
      </w:r>
      <w:r>
        <w:rPr>
          <w:rFonts w:hint="eastAsia" w:ascii="仿宋_GB2312" w:hAnsi="仿宋" w:eastAsia="仿宋_GB2312" w:cs="仿宋"/>
          <w:color w:val="000000"/>
          <w:sz w:val="30"/>
          <w:szCs w:val="30"/>
        </w:rPr>
        <w:t>梅州市天润生态农林发展有限公司</w:t>
      </w:r>
      <w:r>
        <w:rPr>
          <w:rFonts w:hint="eastAsia" w:ascii="仿宋_GB2312" w:hAnsi="仿宋" w:eastAsia="仿宋_GB2312" w:cs="仿宋"/>
          <w:color w:val="000000"/>
          <w:sz w:val="30"/>
          <w:szCs w:val="30"/>
          <w:lang w:eastAsia="zh-CN"/>
        </w:rPr>
        <w:t>）</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平远园山湖农业开发有限公司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五华县凯</w:t>
      </w:r>
      <w:r>
        <w:rPr>
          <w:rFonts w:hint="eastAsia" w:ascii="仿宋_GB2312" w:hAnsi="仿宋" w:eastAsia="仿宋" w:cs="仿宋"/>
          <w:color w:val="000000"/>
          <w:sz w:val="30"/>
          <w:szCs w:val="30"/>
        </w:rPr>
        <w:t>億</w:t>
      </w:r>
      <w:r>
        <w:rPr>
          <w:rFonts w:hint="eastAsia" w:ascii="仿宋_GB2312" w:hAnsi="仿宋" w:eastAsia="仿宋_GB2312" w:cs="仿宋"/>
          <w:color w:val="000000"/>
          <w:sz w:val="30"/>
          <w:szCs w:val="30"/>
        </w:rPr>
        <w:t>达实业发展有限公司</w:t>
      </w:r>
    </w:p>
    <w:p>
      <w:pPr>
        <w:pStyle w:val="14"/>
        <w:spacing w:line="560" w:lineRule="exact"/>
        <w:ind w:firstLine="1479" w:firstLineChars="493"/>
        <w:jc w:val="left"/>
        <w:rPr>
          <w:rFonts w:hint="eastAsia" w:ascii="仿宋_GB2312" w:eastAsia="仿宋_GB2312"/>
          <w:bCs/>
          <w:sz w:val="30"/>
          <w:szCs w:val="30"/>
        </w:rPr>
      </w:pPr>
      <w:r>
        <w:rPr>
          <w:rFonts w:hint="eastAsia" w:ascii="仿宋_GB2312" w:hAnsi="仿宋" w:eastAsia="仿宋_GB2312" w:cs="仿宋"/>
          <w:color w:val="000000"/>
          <w:sz w:val="30"/>
          <w:szCs w:val="30"/>
        </w:rPr>
        <w:t>广东兴源农林有限公司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广东桂岭蜂业科技股份公司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广东飞天马实业有限公司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广东本草源科技有限公司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大埔世源农业生态有限公司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广东神石生态农科股份有限公司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广东龙岗马山茶业股份有限公司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梅州绿盛林业科技有限公司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广东天亿实业有限公司</w:t>
      </w:r>
    </w:p>
    <w:p>
      <w:pPr>
        <w:spacing w:line="560" w:lineRule="exact"/>
        <w:ind w:firstLine="600" w:firstLineChars="200"/>
        <w:rPr>
          <w:rFonts w:hint="eastAsia" w:ascii="仿宋_GB2312" w:eastAsia="仿宋_GB2312"/>
          <w:bCs/>
          <w:sz w:val="30"/>
          <w:szCs w:val="30"/>
        </w:rPr>
      </w:pPr>
      <w:r>
        <w:rPr>
          <w:rFonts w:hint="eastAsia" w:ascii="仿宋_GB2312" w:hAnsi="楷体" w:eastAsia="仿宋_GB2312" w:cs="楷体"/>
          <w:bCs/>
          <w:color w:val="000000"/>
          <w:sz w:val="30"/>
          <w:szCs w:val="30"/>
        </w:rPr>
        <w:t>惠州：</w:t>
      </w:r>
      <w:r>
        <w:rPr>
          <w:rFonts w:hint="eastAsia" w:ascii="仿宋_GB2312" w:hAnsi="仿宋" w:eastAsia="仿宋_GB2312" w:cs="仿宋"/>
          <w:color w:val="000000"/>
          <w:sz w:val="30"/>
          <w:szCs w:val="30"/>
        </w:rPr>
        <w:t>广东惠邵实业发展有限公司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博罗县罗浮山林场振基木器制品有限公司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茂名：</w:t>
      </w:r>
      <w:r>
        <w:rPr>
          <w:rFonts w:hint="eastAsia" w:ascii="仿宋_GB2312" w:hAnsi="仿宋" w:eastAsia="仿宋_GB2312" w:cs="仿宋"/>
          <w:color w:val="000000"/>
          <w:sz w:val="30"/>
          <w:szCs w:val="30"/>
        </w:rPr>
        <w:t>广东宏益鳄鱼产业有限公司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茂名市天山林牧发展有限公司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茂名市惠生源生物科技有限公司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肇庆：</w:t>
      </w:r>
      <w:r>
        <w:rPr>
          <w:rFonts w:hint="eastAsia" w:ascii="仿宋_GB2312" w:hAnsi="仿宋" w:eastAsia="仿宋_GB2312" w:cs="仿宋"/>
          <w:color w:val="000000"/>
          <w:sz w:val="30"/>
          <w:szCs w:val="30"/>
        </w:rPr>
        <w:t>德庆县银龙实业有限公司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四会市汇隆木业有限公司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广东肇林林业发展有限公司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广东康帝绿色生物科技有限公司</w:t>
      </w:r>
    </w:p>
    <w:p>
      <w:pPr>
        <w:spacing w:line="560" w:lineRule="exact"/>
        <w:ind w:firstLine="600" w:firstLineChars="200"/>
        <w:rPr>
          <w:rFonts w:hint="eastAsia" w:ascii="仿宋_GB2312" w:eastAsia="仿宋_GB2312"/>
          <w:bCs/>
          <w:sz w:val="30"/>
          <w:szCs w:val="30"/>
        </w:rPr>
      </w:pPr>
      <w:r>
        <w:rPr>
          <w:rFonts w:hint="eastAsia" w:ascii="仿宋_GB2312" w:hAnsi="楷体" w:eastAsia="仿宋_GB2312" w:cs="楷体"/>
          <w:bCs/>
          <w:color w:val="000000"/>
          <w:sz w:val="30"/>
          <w:szCs w:val="30"/>
        </w:rPr>
        <w:t>清远：</w:t>
      </w:r>
      <w:r>
        <w:rPr>
          <w:rFonts w:hint="eastAsia" w:ascii="仿宋_GB2312" w:eastAsia="仿宋_GB2312"/>
          <w:bCs/>
          <w:sz w:val="30"/>
          <w:szCs w:val="30"/>
        </w:rPr>
        <w:t>广东林中宝生物科技股份有限公司</w:t>
      </w:r>
    </w:p>
    <w:p>
      <w:pPr>
        <w:spacing w:line="560" w:lineRule="exact"/>
        <w:ind w:firstLine="1500" w:firstLineChars="500"/>
        <w:rPr>
          <w:rFonts w:hint="eastAsia" w:ascii="仿宋_GB2312" w:eastAsia="仿宋_GB2312"/>
          <w:bCs/>
          <w:sz w:val="30"/>
          <w:szCs w:val="30"/>
        </w:rPr>
      </w:pPr>
      <w:r>
        <w:rPr>
          <w:rFonts w:hint="eastAsia" w:ascii="仿宋_GB2312" w:eastAsia="仿宋_GB2312"/>
          <w:bCs/>
          <w:sz w:val="30"/>
          <w:szCs w:val="30"/>
        </w:rPr>
        <w:t>广东世纪家园旅游开发有限公司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潮州：</w:t>
      </w:r>
      <w:r>
        <w:rPr>
          <w:rFonts w:hint="eastAsia" w:ascii="仿宋_GB2312" w:hAnsi="仿宋" w:eastAsia="仿宋_GB2312" w:cs="仿宋"/>
          <w:color w:val="000000"/>
          <w:sz w:val="30"/>
          <w:szCs w:val="30"/>
        </w:rPr>
        <w:t>潮州市紫莲森林度假村有限公司</w:t>
      </w:r>
    </w:p>
    <w:p>
      <w:pPr>
        <w:pStyle w:val="14"/>
        <w:spacing w:line="560" w:lineRule="exact"/>
        <w:ind w:firstLine="1479" w:firstLineChars="493"/>
        <w:jc w:val="left"/>
        <w:rPr>
          <w:rFonts w:hint="eastAsia" w:ascii="仿宋_GB2312" w:eastAsia="仿宋_GB2312"/>
          <w:bCs/>
          <w:sz w:val="30"/>
          <w:szCs w:val="30"/>
        </w:rPr>
      </w:pPr>
      <w:r>
        <w:rPr>
          <w:rFonts w:hint="eastAsia" w:ascii="仿宋_GB2312" w:hAnsi="仿宋" w:eastAsia="仿宋_GB2312" w:cs="仿宋"/>
          <w:color w:val="000000"/>
          <w:sz w:val="30"/>
          <w:szCs w:val="30"/>
        </w:rPr>
        <w:t>潮州市建成农业综合开发有限公司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饶平县茂林农林开发有限公司</w:t>
      </w:r>
    </w:p>
    <w:p>
      <w:pPr>
        <w:spacing w:line="560" w:lineRule="exact"/>
        <w:ind w:firstLine="600" w:firstLineChars="200"/>
        <w:rPr>
          <w:rFonts w:hint="eastAsia" w:ascii="仿宋_GB2312" w:eastAsia="仿宋_GB2312"/>
          <w:bCs/>
          <w:sz w:val="30"/>
          <w:szCs w:val="30"/>
        </w:rPr>
      </w:pPr>
      <w:r>
        <w:rPr>
          <w:rFonts w:hint="eastAsia" w:ascii="仿宋_GB2312" w:hAnsi="楷体" w:eastAsia="仿宋_GB2312" w:cs="楷体"/>
          <w:bCs/>
          <w:color w:val="000000"/>
          <w:sz w:val="30"/>
          <w:szCs w:val="30"/>
        </w:rPr>
        <w:t>云浮：</w:t>
      </w:r>
      <w:r>
        <w:rPr>
          <w:rFonts w:hint="eastAsia" w:ascii="仿宋_GB2312" w:eastAsia="仿宋_GB2312"/>
          <w:bCs/>
          <w:sz w:val="30"/>
          <w:szCs w:val="30"/>
        </w:rPr>
        <w:t>罗定市浩良香料有限公司</w:t>
      </w:r>
    </w:p>
    <w:p>
      <w:pPr>
        <w:tabs>
          <w:tab w:val="left" w:pos="360"/>
        </w:tabs>
        <w:spacing w:line="560" w:lineRule="exact"/>
        <w:ind w:firstLine="612" w:firstLineChars="204"/>
        <w:jc w:val="left"/>
        <w:rPr>
          <w:rFonts w:ascii="仿宋_GB2312" w:eastAsia="仿宋_GB2312"/>
          <w:bCs/>
          <w:sz w:val="30"/>
          <w:szCs w:val="30"/>
        </w:rPr>
      </w:pPr>
      <w:r>
        <w:rPr>
          <w:rFonts w:hint="eastAsia" w:ascii="黑体" w:hAnsi="黑体" w:eastAsia="黑体" w:cs="黑体"/>
          <w:bCs/>
          <w:sz w:val="30"/>
          <w:szCs w:val="30"/>
        </w:rPr>
        <w:t>三、取消</w:t>
      </w:r>
      <w:r>
        <w:rPr>
          <w:rFonts w:hint="eastAsia" w:ascii="黑体" w:hAnsi="黑体" w:eastAsia="黑体" w:cs="黑体"/>
          <w:sz w:val="32"/>
          <w:szCs w:val="32"/>
        </w:rPr>
        <w:t>2015年认定经复核不合格企业的广东省林业龙头企业资格的名单</w:t>
      </w:r>
      <w:r>
        <w:rPr>
          <w:rFonts w:hint="eastAsia" w:ascii="仿宋" w:hAnsi="仿宋" w:eastAsia="仿宋" w:cs="仿宋"/>
          <w:sz w:val="32"/>
          <w:szCs w:val="32"/>
        </w:rPr>
        <w:t>（12家）</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佛山：</w:t>
      </w:r>
      <w:r>
        <w:rPr>
          <w:rFonts w:hint="eastAsia" w:ascii="仿宋_GB2312" w:hAnsi="仿宋" w:eastAsia="仿宋_GB2312" w:cs="仿宋"/>
          <w:color w:val="000000"/>
          <w:sz w:val="30"/>
          <w:szCs w:val="30"/>
        </w:rPr>
        <w:t>佛山市高明桂茶园花木种植有限公司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韶关：</w:t>
      </w:r>
      <w:r>
        <w:rPr>
          <w:rFonts w:hint="eastAsia" w:ascii="仿宋_GB2312" w:hAnsi="仿宋" w:eastAsia="仿宋_GB2312" w:cs="仿宋"/>
          <w:color w:val="000000"/>
          <w:sz w:val="30"/>
          <w:szCs w:val="30"/>
        </w:rPr>
        <w:t>鸿伟木业（仁化）有限公司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河源：</w:t>
      </w:r>
      <w:r>
        <w:rPr>
          <w:rFonts w:hint="eastAsia" w:ascii="仿宋_GB2312" w:hAnsi="仿宋" w:eastAsia="仿宋_GB2312" w:cs="仿宋"/>
          <w:color w:val="000000"/>
          <w:sz w:val="30"/>
          <w:szCs w:val="30"/>
        </w:rPr>
        <w:t>广东大一品农业科技有限公司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龙川万泰油茶发展有限公司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广东富阳生物科技有限公司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梅州：</w:t>
      </w:r>
      <w:r>
        <w:rPr>
          <w:rFonts w:hint="eastAsia" w:ascii="仿宋_GB2312" w:hAnsi="仿宋" w:eastAsia="仿宋_GB2312" w:cs="仿宋"/>
          <w:color w:val="000000"/>
          <w:sz w:val="30"/>
          <w:szCs w:val="30"/>
        </w:rPr>
        <w:t>兴宁树人木业有限公司</w:t>
      </w:r>
    </w:p>
    <w:p>
      <w:pPr>
        <w:pStyle w:val="14"/>
        <w:spacing w:line="560" w:lineRule="exact"/>
        <w:ind w:firstLine="1479" w:firstLineChars="493"/>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梅州天地杰农林发展有限公司</w:t>
      </w:r>
    </w:p>
    <w:p>
      <w:pPr>
        <w:spacing w:line="560" w:lineRule="exact"/>
        <w:ind w:firstLine="1479" w:firstLineChars="493"/>
        <w:rPr>
          <w:rFonts w:hint="eastAsia" w:ascii="仿宋_GB2312" w:eastAsia="仿宋_GB2312"/>
          <w:bCs/>
          <w:sz w:val="30"/>
          <w:szCs w:val="30"/>
        </w:rPr>
      </w:pPr>
      <w:r>
        <w:rPr>
          <w:rFonts w:hint="eastAsia" w:ascii="仿宋_GB2312" w:eastAsia="仿宋_GB2312"/>
          <w:bCs/>
          <w:sz w:val="30"/>
          <w:szCs w:val="30"/>
        </w:rPr>
        <w:t>广东梅龙农林产权流转服务有限公司</w:t>
      </w:r>
    </w:p>
    <w:p>
      <w:pPr>
        <w:tabs>
          <w:tab w:val="left" w:pos="360"/>
        </w:tabs>
        <w:spacing w:line="560" w:lineRule="exact"/>
        <w:ind w:firstLine="1479" w:firstLineChars="493"/>
        <w:jc w:val="left"/>
        <w:rPr>
          <w:rFonts w:hint="eastAsia" w:ascii="仿宋_GB2312" w:eastAsia="仿宋_GB2312"/>
          <w:bCs/>
          <w:sz w:val="30"/>
          <w:szCs w:val="30"/>
        </w:rPr>
      </w:pPr>
      <w:r>
        <w:rPr>
          <w:rFonts w:hint="eastAsia" w:ascii="仿宋_GB2312" w:eastAsia="仿宋_GB2312"/>
          <w:bCs/>
          <w:sz w:val="30"/>
          <w:szCs w:val="30"/>
        </w:rPr>
        <w:t>大埔县单竹山绿雅农业生态开发有限公司</w:t>
      </w:r>
    </w:p>
    <w:p>
      <w:pPr>
        <w:spacing w:line="560" w:lineRule="exact"/>
        <w:ind w:firstLine="600" w:firstLineChars="200"/>
        <w:rPr>
          <w:rFonts w:hint="eastAsia" w:ascii="仿宋_GB2312" w:hAnsi="仿宋" w:eastAsia="仿宋_GB2312" w:cs="仿宋"/>
          <w:color w:val="000000"/>
          <w:sz w:val="30"/>
          <w:szCs w:val="30"/>
        </w:rPr>
      </w:pPr>
      <w:r>
        <w:rPr>
          <w:rFonts w:hint="eastAsia" w:ascii="仿宋_GB2312" w:hAnsi="楷体" w:eastAsia="仿宋_GB2312" w:cs="楷体"/>
          <w:bCs/>
          <w:color w:val="000000"/>
          <w:sz w:val="30"/>
          <w:szCs w:val="30"/>
        </w:rPr>
        <w:t>肇庆：</w:t>
      </w:r>
      <w:r>
        <w:rPr>
          <w:rFonts w:hint="eastAsia" w:ascii="仿宋_GB2312" w:hAnsi="仿宋" w:eastAsia="仿宋_GB2312" w:cs="仿宋"/>
          <w:color w:val="000000"/>
          <w:sz w:val="30"/>
          <w:szCs w:val="30"/>
        </w:rPr>
        <w:t>怀集顺龙木业有限公司</w:t>
      </w:r>
    </w:p>
    <w:p>
      <w:pPr>
        <w:pStyle w:val="14"/>
        <w:spacing w:line="560" w:lineRule="exact"/>
        <w:ind w:firstLine="1479" w:firstLineChars="493"/>
        <w:jc w:val="left"/>
        <w:rPr>
          <w:rFonts w:hint="eastAsia" w:ascii="仿宋_GB2312" w:eastAsia="仿宋_GB2312"/>
          <w:bCs/>
          <w:sz w:val="30"/>
          <w:szCs w:val="30"/>
        </w:rPr>
      </w:pPr>
      <w:r>
        <w:rPr>
          <w:rFonts w:hint="eastAsia" w:ascii="仿宋_GB2312" w:hAnsi="仿宋" w:eastAsia="仿宋_GB2312" w:cs="仿宋"/>
          <w:color w:val="000000"/>
          <w:sz w:val="30"/>
          <w:szCs w:val="30"/>
        </w:rPr>
        <w:t>怀集宜美木业有限公司</w:t>
      </w:r>
    </w:p>
    <w:p>
      <w:pPr>
        <w:spacing w:line="560" w:lineRule="exact"/>
        <w:ind w:firstLine="600" w:firstLineChars="200"/>
        <w:rPr>
          <w:rFonts w:hint="eastAsia" w:ascii="仿宋_GB2312" w:hAnsi="仿宋" w:eastAsia="仿宋_GB2312" w:cs="仿宋"/>
          <w:sz w:val="32"/>
          <w:szCs w:val="32"/>
        </w:rPr>
      </w:pPr>
      <w:r>
        <w:rPr>
          <w:rFonts w:hint="eastAsia" w:ascii="仿宋_GB2312" w:hAnsi="楷体" w:eastAsia="仿宋_GB2312" w:cs="楷体"/>
          <w:bCs/>
          <w:color w:val="000000"/>
          <w:sz w:val="30"/>
          <w:szCs w:val="30"/>
        </w:rPr>
        <w:t>揭阳：</w:t>
      </w:r>
      <w:r>
        <w:rPr>
          <w:rFonts w:hint="eastAsia" w:ascii="仿宋_GB2312" w:hAnsi="仿宋" w:eastAsia="仿宋_GB2312" w:cs="仿宋"/>
          <w:color w:val="000000"/>
          <w:sz w:val="30"/>
          <w:szCs w:val="30"/>
        </w:rPr>
        <w:t>广东望天湖现代农业科技有限公司</w:t>
      </w:r>
    </w:p>
    <w:p/>
    <w:p>
      <w:pPr>
        <w:pStyle w:val="4"/>
        <w:keepNext w:val="0"/>
        <w:keepLines w:val="0"/>
        <w:widowControl/>
        <w:suppressLineNumbers w:val="0"/>
        <w:spacing w:before="300" w:beforeAutospacing="0" w:after="300" w:afterAutospacing="0" w:line="420" w:lineRule="atLeast"/>
        <w:ind w:left="-226" w:right="-226" w:firstLine="420"/>
        <w:jc w:val="left"/>
      </w:pPr>
    </w:p>
    <w:p>
      <w:pPr>
        <w:pStyle w:val="4"/>
        <w:keepNext w:val="0"/>
        <w:keepLines w:val="0"/>
        <w:widowControl/>
        <w:suppressLineNumbers w:val="0"/>
        <w:spacing w:before="300" w:beforeAutospacing="0" w:after="300" w:afterAutospacing="0" w:line="420" w:lineRule="atLeast"/>
        <w:ind w:left="-226" w:right="-226" w:firstLine="420"/>
        <w:jc w:val="left"/>
      </w:pPr>
      <w:bookmarkStart w:id="7" w:name="_GoBack"/>
      <w:bookmarkEnd w:id="7"/>
    </w:p>
    <w:p>
      <w:pPr>
        <w:pStyle w:val="4"/>
        <w:keepNext w:val="0"/>
        <w:keepLines w:val="0"/>
        <w:widowControl/>
        <w:suppressLineNumbers w:val="0"/>
        <w:spacing w:before="300" w:beforeAutospacing="0" w:after="300" w:afterAutospacing="0" w:line="420" w:lineRule="atLeast"/>
        <w:ind w:left="-226" w:right="-226" w:firstLine="420"/>
        <w:jc w:val="both"/>
      </w:pPr>
    </w:p>
    <w:p>
      <w:pPr>
        <w:pStyle w:val="4"/>
        <w:keepNext w:val="0"/>
        <w:keepLines w:val="0"/>
        <w:widowControl/>
        <w:suppressLineNumbers w:val="0"/>
        <w:spacing w:before="300" w:beforeAutospacing="0" w:after="300" w:afterAutospacing="0" w:line="420" w:lineRule="atLeast"/>
        <w:ind w:left="-6" w:leftChars="0" w:right="-226" w:firstLine="6" w:firstLineChars="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3"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2018年广东省林业龙头企业实地考评情况报告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广东省林业局办公室关于开展申报广东省林业龙头企业调研的通知</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安排，</w:t>
      </w:r>
      <w:r>
        <w:rPr>
          <w:rFonts w:hint="eastAsia" w:ascii="仿宋" w:hAnsi="仿宋" w:eastAsia="仿宋" w:cs="仿宋"/>
          <w:color w:val="000000" w:themeColor="text1"/>
          <w:sz w:val="30"/>
          <w:szCs w:val="30"/>
          <w:lang w:eastAsia="zh-CN"/>
          <w14:textFill>
            <w14:solidFill>
              <w14:schemeClr w14:val="tx1"/>
            </w14:solidFill>
          </w14:textFill>
        </w:rPr>
        <w:t>省局</w:t>
      </w:r>
      <w:r>
        <w:rPr>
          <w:rFonts w:hint="eastAsia" w:ascii="仿宋" w:hAnsi="仿宋" w:eastAsia="仿宋" w:cs="仿宋"/>
          <w:color w:val="000000" w:themeColor="text1"/>
          <w:sz w:val="30"/>
          <w:szCs w:val="30"/>
          <w:lang w:val="en-US" w:eastAsia="zh-CN"/>
          <w14:textFill>
            <w14:solidFill>
              <w14:schemeClr w14:val="tx1"/>
            </w14:solidFill>
          </w14:textFill>
        </w:rPr>
        <w:t>4个调</w:t>
      </w:r>
      <w:r>
        <w:rPr>
          <w:rFonts w:hint="eastAsia" w:ascii="仿宋" w:hAnsi="仿宋" w:eastAsia="仿宋" w:cs="仿宋"/>
          <w:color w:val="000000" w:themeColor="text1"/>
          <w:sz w:val="30"/>
          <w:szCs w:val="30"/>
          <w14:textFill>
            <w14:solidFill>
              <w14:schemeClr w14:val="tx1"/>
            </w14:solidFill>
          </w14:textFill>
        </w:rPr>
        <w:t>研组</w:t>
      </w:r>
      <w:r>
        <w:rPr>
          <w:rFonts w:hint="eastAsia" w:ascii="仿宋" w:hAnsi="仿宋" w:eastAsia="仿宋" w:cs="仿宋"/>
          <w:color w:val="000000" w:themeColor="text1"/>
          <w:sz w:val="30"/>
          <w:szCs w:val="30"/>
          <w:lang w:eastAsia="zh-CN"/>
          <w14:textFill>
            <w14:solidFill>
              <w14:schemeClr w14:val="tx1"/>
            </w14:solidFill>
          </w14:textFill>
        </w:rPr>
        <w:t>，会同相关市、县（区）林业主管部门</w:t>
      </w:r>
      <w:r>
        <w:rPr>
          <w:rFonts w:hint="eastAsia" w:ascii="仿宋" w:hAnsi="仿宋" w:eastAsia="仿宋" w:cs="仿宋"/>
          <w:color w:val="000000" w:themeColor="text1"/>
          <w:sz w:val="30"/>
          <w:szCs w:val="30"/>
          <w14:textFill>
            <w14:solidFill>
              <w14:schemeClr w14:val="tx1"/>
            </w14:solidFill>
          </w14:textFill>
        </w:rPr>
        <w:t>人员</w:t>
      </w:r>
      <w:r>
        <w:rPr>
          <w:rFonts w:hint="eastAsia" w:ascii="仿宋" w:hAnsi="仿宋" w:eastAsia="仿宋" w:cs="仿宋"/>
          <w:color w:val="000000" w:themeColor="text1"/>
          <w:sz w:val="30"/>
          <w:szCs w:val="30"/>
          <w:lang w:eastAsia="zh-CN"/>
          <w14:textFill>
            <w14:solidFill>
              <w14:schemeClr w14:val="tx1"/>
            </w14:solidFill>
          </w14:textFill>
        </w:rPr>
        <w:t>，采取</w:t>
      </w:r>
      <w:r>
        <w:rPr>
          <w:rFonts w:hint="eastAsia" w:ascii="仿宋" w:hAnsi="仿宋" w:eastAsia="仿宋" w:cs="仿宋"/>
          <w:color w:val="000000" w:themeColor="text1"/>
          <w:sz w:val="30"/>
          <w:szCs w:val="30"/>
          <w14:textFill>
            <w14:solidFill>
              <w14:schemeClr w14:val="tx1"/>
            </w14:solidFill>
          </w14:textFill>
        </w:rPr>
        <w:t>实地</w:t>
      </w:r>
      <w:r>
        <w:rPr>
          <w:rFonts w:hint="eastAsia" w:ascii="仿宋" w:hAnsi="仿宋" w:eastAsia="仿宋" w:cs="仿宋"/>
          <w:color w:val="000000" w:themeColor="text1"/>
          <w:sz w:val="30"/>
          <w:szCs w:val="30"/>
          <w:lang w:eastAsia="zh-CN"/>
          <w14:textFill>
            <w14:solidFill>
              <w14:schemeClr w14:val="tx1"/>
            </w14:solidFill>
          </w14:textFill>
        </w:rPr>
        <w:t>走访调查，听取企业汇报，核实申报资料的方式，</w:t>
      </w:r>
      <w:r>
        <w:rPr>
          <w:rFonts w:hint="eastAsia" w:ascii="仿宋" w:hAnsi="仿宋" w:eastAsia="仿宋" w:cs="仿宋"/>
          <w:color w:val="000000" w:themeColor="text1"/>
          <w:sz w:val="30"/>
          <w:szCs w:val="30"/>
          <w14:textFill>
            <w14:solidFill>
              <w14:schemeClr w14:val="tx1"/>
            </w14:solidFill>
          </w14:textFill>
        </w:rPr>
        <w:t>对</w:t>
      </w:r>
      <w:r>
        <w:rPr>
          <w:rFonts w:hint="eastAsia" w:ascii="仿宋" w:hAnsi="仿宋" w:eastAsia="仿宋" w:cs="仿宋"/>
          <w:color w:val="000000" w:themeColor="text1"/>
          <w:sz w:val="30"/>
          <w:szCs w:val="30"/>
          <w:lang w:val="en-US" w:eastAsia="zh-CN"/>
          <w14:textFill>
            <w14:solidFill>
              <w14:schemeClr w14:val="tx1"/>
            </w14:solidFill>
          </w14:textFill>
        </w:rPr>
        <w:t>初审60分以上的</w:t>
      </w:r>
      <w:r>
        <w:rPr>
          <w:rFonts w:hint="eastAsia" w:ascii="仿宋" w:hAnsi="仿宋" w:eastAsia="仿宋" w:cs="仿宋"/>
          <w:color w:val="000000" w:themeColor="text1"/>
          <w:sz w:val="30"/>
          <w:szCs w:val="30"/>
          <w14:textFill>
            <w14:solidFill>
              <w14:schemeClr w14:val="tx1"/>
            </w14:solidFill>
          </w14:textFill>
        </w:rPr>
        <w:t>2018年</w:t>
      </w:r>
      <w:r>
        <w:rPr>
          <w:rFonts w:hint="eastAsia" w:ascii="仿宋" w:hAnsi="仿宋" w:eastAsia="仿宋" w:cs="仿宋"/>
          <w:color w:val="000000" w:themeColor="text1"/>
          <w:sz w:val="30"/>
          <w:szCs w:val="30"/>
          <w:lang w:val="en-US" w:eastAsia="zh-CN"/>
          <w14:textFill>
            <w14:solidFill>
              <w14:schemeClr w14:val="tx1"/>
            </w14:solidFill>
          </w14:textFill>
        </w:rPr>
        <w:t>51家新</w:t>
      </w:r>
      <w:r>
        <w:rPr>
          <w:rFonts w:hint="eastAsia" w:ascii="仿宋" w:hAnsi="仿宋" w:eastAsia="仿宋" w:cs="仿宋"/>
          <w:color w:val="000000" w:themeColor="text1"/>
          <w:sz w:val="30"/>
          <w:szCs w:val="30"/>
          <w:lang w:eastAsia="zh-CN"/>
          <w14:textFill>
            <w14:solidFill>
              <w14:schemeClr w14:val="tx1"/>
            </w14:solidFill>
          </w14:textFill>
        </w:rPr>
        <w:t>申报</w:t>
      </w:r>
      <w:r>
        <w:rPr>
          <w:rFonts w:hint="eastAsia" w:ascii="仿宋" w:hAnsi="仿宋" w:eastAsia="仿宋" w:cs="仿宋"/>
          <w:color w:val="000000" w:themeColor="text1"/>
          <w:sz w:val="30"/>
          <w:szCs w:val="30"/>
          <w14:textFill>
            <w14:solidFill>
              <w14:schemeClr w14:val="tx1"/>
            </w14:solidFill>
          </w14:textFill>
        </w:rPr>
        <w:t>企业进行</w:t>
      </w:r>
      <w:r>
        <w:rPr>
          <w:rFonts w:hint="eastAsia" w:ascii="仿宋" w:hAnsi="仿宋" w:eastAsia="仿宋" w:cs="仿宋"/>
          <w:color w:val="000000" w:themeColor="text1"/>
          <w:sz w:val="30"/>
          <w:szCs w:val="30"/>
          <w:lang w:eastAsia="zh-CN"/>
          <w14:textFill>
            <w14:solidFill>
              <w14:schemeClr w14:val="tx1"/>
            </w14:solidFill>
          </w14:textFill>
        </w:rPr>
        <w:t>了实地考评。在</w:t>
      </w:r>
      <w:r>
        <w:rPr>
          <w:rFonts w:hint="eastAsia" w:ascii="仿宋" w:hAnsi="仿宋" w:eastAsia="仿宋" w:cs="仿宋"/>
          <w:color w:val="000000" w:themeColor="text1"/>
          <w:sz w:val="30"/>
          <w:szCs w:val="30"/>
          <w:lang w:val="en-US" w:eastAsia="zh-CN"/>
          <w14:textFill>
            <w14:solidFill>
              <w14:schemeClr w14:val="tx1"/>
            </w14:solidFill>
          </w14:textFill>
        </w:rPr>
        <w:t>51家实地调研核实企业中，按分数分：90-100分有5家、80-89分有27家、70-79分有14家、60-69分有2家、60分以下有3家，按企业类型分：林业种养型27家、林产品加工型14家、森林生态旅游康养型2家、林业服务型8家</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现将</w:t>
      </w:r>
      <w:r>
        <w:rPr>
          <w:rFonts w:hint="eastAsia" w:ascii="仿宋" w:hAnsi="仿宋" w:eastAsia="仿宋" w:cs="仿宋"/>
          <w:color w:val="000000" w:themeColor="text1"/>
          <w:sz w:val="30"/>
          <w:szCs w:val="30"/>
          <w:lang w:eastAsia="zh-CN"/>
          <w14:textFill>
            <w14:solidFill>
              <w14:schemeClr w14:val="tx1"/>
            </w14:solidFill>
          </w14:textFill>
        </w:rPr>
        <w:t>实地考评</w:t>
      </w:r>
      <w:r>
        <w:rPr>
          <w:rFonts w:hint="eastAsia" w:ascii="仿宋" w:hAnsi="仿宋" w:eastAsia="仿宋" w:cs="仿宋"/>
          <w:color w:val="000000" w:themeColor="text1"/>
          <w:sz w:val="30"/>
          <w:szCs w:val="30"/>
          <w14:textFill>
            <w14:solidFill>
              <w14:schemeClr w14:val="tx1"/>
            </w14:solidFill>
          </w14:textFill>
        </w:rPr>
        <w:t>情况</w:t>
      </w:r>
      <w:r>
        <w:rPr>
          <w:rFonts w:hint="eastAsia" w:ascii="仿宋" w:hAnsi="仿宋" w:eastAsia="仿宋" w:cs="仿宋"/>
          <w:color w:val="000000" w:themeColor="text1"/>
          <w:sz w:val="30"/>
          <w:szCs w:val="30"/>
          <w:lang w:eastAsia="zh-CN"/>
          <w14:textFill>
            <w14:solidFill>
              <w14:schemeClr w14:val="tx1"/>
            </w14:solidFill>
          </w14:textFill>
        </w:rPr>
        <w:t>公示</w:t>
      </w:r>
      <w:r>
        <w:rPr>
          <w:rFonts w:hint="eastAsia" w:ascii="仿宋" w:hAnsi="仿宋" w:eastAsia="仿宋" w:cs="仿宋"/>
          <w:color w:val="000000" w:themeColor="text1"/>
          <w:sz w:val="30"/>
          <w:szCs w:val="30"/>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一、第一组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省局调研组人员：邹榜先、王文新、陈晓军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调研区域：惠州、河源、阳江、云浮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楷体" w:hAnsi="楷体" w:eastAsia="楷体" w:cs="楷体"/>
          <w:b/>
          <w:bCs/>
          <w:color w:val="000000" w:themeColor="text1"/>
          <w:sz w:val="30"/>
          <w:szCs w:val="30"/>
          <w:lang w:eastAsia="zh-CN"/>
          <w14:textFill>
            <w14:solidFill>
              <w14:schemeClr w14:val="tx1"/>
            </w14:solidFill>
          </w14:textFill>
        </w:rPr>
      </w:pPr>
      <w:r>
        <w:rPr>
          <w:rFonts w:hint="eastAsia" w:ascii="楷体" w:hAnsi="楷体" w:eastAsia="楷体" w:cs="楷体"/>
          <w:b/>
          <w:bCs/>
          <w:color w:val="000000" w:themeColor="text1"/>
          <w:sz w:val="30"/>
          <w:szCs w:val="30"/>
          <w:lang w:eastAsia="zh-CN"/>
          <w14:textFill>
            <w14:solidFill>
              <w14:schemeClr w14:val="tx1"/>
            </w14:solidFill>
          </w14:textFill>
        </w:rPr>
        <w:t>（一）惠州</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2家：林产品加工型1家、林业种养型1家。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1.广东嘉骏森林股份有限公司  </w:t>
      </w:r>
      <w:r>
        <w:rPr>
          <w:rFonts w:hint="eastAsia" w:ascii="仿宋" w:hAnsi="仿宋" w:eastAsia="仿宋" w:cs="仿宋"/>
          <w:sz w:val="30"/>
          <w:szCs w:val="30"/>
        </w:rPr>
        <w:t>公司是博罗县一家集林木生产和加工的林业种养型企业，公司自有丰产林基地3.2万亩，带动农户种植面积1.5万亩。自有木材加工厂房面积2万平方米，固定资产投资3000万元。“嘉骏森林”品牌系列胶合板产品获“广东省名牌产品”、“中国名优产品”等称号。2016年被认定为惠州市农业龙头企业。2019年被认定为广东省重点农业龙头企业。公司生产经营情况正常，申报材料属实，初评分数85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2.广东态合堂实业有限公司  </w:t>
      </w:r>
      <w:r>
        <w:rPr>
          <w:rFonts w:hint="eastAsia" w:ascii="仿宋" w:hAnsi="仿宋" w:eastAsia="仿宋" w:cs="仿宋"/>
          <w:sz w:val="30"/>
          <w:szCs w:val="30"/>
        </w:rPr>
        <w:t>公司是惠州市一家林下林药种植（仿野生石斛、猴耳环等）和加工的林业种养型企业。自有基地3.5万亩，带动农户种植面积3万亩。2019年2月被认定为“国家林下经济示范基地”。2019年2月与惠州市林业科学研究所联合申报创建“广东惠州国家林药科技示范园区”。公司生产经营情况正常，申报材料属实，初评分数81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楷体" w:hAnsi="楷体" w:eastAsia="楷体" w:cs="楷体"/>
          <w:b/>
          <w:bCs/>
          <w:sz w:val="30"/>
          <w:szCs w:val="30"/>
        </w:rPr>
      </w:pPr>
      <w:r>
        <w:rPr>
          <w:rFonts w:hint="eastAsia" w:ascii="楷体" w:hAnsi="楷体" w:eastAsia="楷体" w:cs="楷体"/>
          <w:b/>
          <w:bCs/>
          <w:sz w:val="30"/>
          <w:szCs w:val="30"/>
          <w:lang w:eastAsia="zh-CN"/>
        </w:rPr>
        <w:t>（</w:t>
      </w:r>
      <w:r>
        <w:rPr>
          <w:rFonts w:hint="eastAsia" w:ascii="楷体" w:hAnsi="楷体" w:eastAsia="楷体" w:cs="楷体"/>
          <w:b/>
          <w:bCs/>
          <w:sz w:val="30"/>
          <w:szCs w:val="30"/>
        </w:rPr>
        <w:t>二</w:t>
      </w:r>
      <w:r>
        <w:rPr>
          <w:rFonts w:hint="eastAsia" w:ascii="楷体" w:hAnsi="楷体" w:eastAsia="楷体" w:cs="楷体"/>
          <w:b/>
          <w:bCs/>
          <w:sz w:val="30"/>
          <w:szCs w:val="30"/>
          <w:lang w:eastAsia="zh-CN"/>
        </w:rPr>
        <w:t>）</w:t>
      </w:r>
      <w:r>
        <w:rPr>
          <w:rFonts w:hint="eastAsia" w:ascii="楷体" w:hAnsi="楷体" w:eastAsia="楷体" w:cs="楷体"/>
          <w:b/>
          <w:bCs/>
          <w:sz w:val="30"/>
          <w:szCs w:val="30"/>
        </w:rPr>
        <w:t>河源</w:t>
      </w:r>
      <w:r>
        <w:rPr>
          <w:rFonts w:hint="eastAsia" w:ascii="楷体" w:hAnsi="楷体" w:eastAsia="楷体" w:cs="楷体"/>
          <w:b/>
          <w:bCs/>
          <w:sz w:val="30"/>
          <w:szCs w:val="30"/>
          <w:lang w:val="en-US" w:eastAsia="zh-CN"/>
        </w:rPr>
        <w:t xml:space="preserve">   </w:t>
      </w:r>
      <w:r>
        <w:rPr>
          <w:rFonts w:hint="eastAsia" w:ascii="仿宋" w:hAnsi="仿宋" w:eastAsia="仿宋" w:cs="仿宋"/>
          <w:b w:val="0"/>
          <w:bCs w:val="0"/>
          <w:sz w:val="30"/>
          <w:szCs w:val="30"/>
          <w:lang w:val="en-US" w:eastAsia="zh-CN"/>
        </w:rPr>
        <w:t>5家：林业种养型5家。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1. 紫金县承龙嶂龙王绿茶业有限公司  </w:t>
      </w:r>
      <w:r>
        <w:rPr>
          <w:rFonts w:hint="eastAsia" w:ascii="仿宋" w:hAnsi="仿宋" w:eastAsia="仿宋" w:cs="仿宋"/>
          <w:sz w:val="30"/>
          <w:szCs w:val="30"/>
        </w:rPr>
        <w:t>是一家茶叶种植、加工的林业种养型企业。公司是农业龙头企业、省扶贫农业龙头企业、中国优质农产品示范基地等。公司拥有茶园面积1500亩，带动农户种植面积4100亩。2017年营收5558万元，经营利润为1210万元。“龙王绿”品牌产品获得有机产品认证证书、广东省名牌产品等证书。公司生产经营情况正常，申报材料属实，初评分数89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2.龙川绿油农业发展有限公司  </w:t>
      </w:r>
      <w:r>
        <w:rPr>
          <w:rFonts w:hint="eastAsia" w:ascii="仿宋" w:hAnsi="仿宋" w:eastAsia="仿宋" w:cs="仿宋"/>
          <w:sz w:val="30"/>
          <w:szCs w:val="30"/>
        </w:rPr>
        <w:t>是</w:t>
      </w:r>
      <w:r>
        <w:rPr>
          <w:rFonts w:hint="eastAsia" w:ascii="仿宋" w:hAnsi="仿宋" w:eastAsia="仿宋" w:cs="仿宋"/>
          <w:bCs/>
          <w:sz w:val="30"/>
          <w:szCs w:val="30"/>
        </w:rPr>
        <w:t>一家油茶种植与加工的</w:t>
      </w:r>
      <w:r>
        <w:rPr>
          <w:rFonts w:hint="eastAsia" w:ascii="仿宋" w:hAnsi="仿宋" w:eastAsia="仿宋" w:cs="仿宋"/>
          <w:sz w:val="30"/>
          <w:szCs w:val="30"/>
        </w:rPr>
        <w:t>林业种养型企业。公司总资产3940万元，2017年销售收入5521万元。公司自有油茶种植面积4708亩，年产1000吨的压榨茶油生产线。“绿优原生”品牌产品获得广东省名牌产品、有机产品认证、省高新技术产品等多项证书。2018年被认定为“广东省重点农业龙头企业”。公司生产经营情况正常，申报材料属实，初评分数89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3.河源市裕森农林发展有限公司  </w:t>
      </w:r>
      <w:r>
        <w:rPr>
          <w:rFonts w:hint="eastAsia" w:ascii="仿宋" w:hAnsi="仿宋" w:eastAsia="仿宋" w:cs="仿宋"/>
          <w:sz w:val="30"/>
          <w:szCs w:val="30"/>
        </w:rPr>
        <w:t>是一家以种植桉树为主的林业种养型企业，公司总资产5208万元，2017年销售收入841万元。公司建设了七万多亩的工业用材林基地。2013年被认定为河源市重点农业龙头企业。公司同时也种植葡萄、林下树植铁皮石斛、蓝莓、树葡萄、金线莲等。拥有关于铁皮石斛和金线莲的两项发明专利。公司生产经营情况正常，申报材料属实，初评分数73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4.东源县大地农林发展有限公司   </w:t>
      </w:r>
      <w:r>
        <w:rPr>
          <w:rFonts w:hint="eastAsia" w:ascii="仿宋" w:hAnsi="仿宋" w:eastAsia="仿宋" w:cs="仿宋"/>
          <w:bCs/>
          <w:sz w:val="30"/>
          <w:szCs w:val="30"/>
        </w:rPr>
        <w:t>是一家油茶种植与加工的</w:t>
      </w:r>
      <w:r>
        <w:rPr>
          <w:rFonts w:hint="eastAsia" w:ascii="仿宋" w:hAnsi="仿宋" w:eastAsia="仿宋" w:cs="仿宋"/>
          <w:sz w:val="30"/>
          <w:szCs w:val="30"/>
        </w:rPr>
        <w:t>林业种养型企业</w:t>
      </w:r>
      <w:r>
        <w:rPr>
          <w:rFonts w:hint="eastAsia" w:ascii="仿宋" w:hAnsi="仿宋" w:eastAsia="仿宋" w:cs="仿宋"/>
          <w:bCs/>
          <w:sz w:val="30"/>
          <w:szCs w:val="30"/>
        </w:rPr>
        <w:t>。</w:t>
      </w:r>
      <w:r>
        <w:rPr>
          <w:rFonts w:hint="eastAsia" w:ascii="仿宋" w:hAnsi="仿宋" w:eastAsia="仿宋" w:cs="仿宋"/>
          <w:sz w:val="30"/>
          <w:szCs w:val="30"/>
        </w:rPr>
        <w:t>公司总资产3243万元，2017年销售收入4561万元。</w:t>
      </w:r>
      <w:r>
        <w:rPr>
          <w:rFonts w:hint="eastAsia" w:ascii="仿宋" w:hAnsi="仿宋" w:eastAsia="仿宋" w:cs="仿宋"/>
          <w:bCs/>
          <w:sz w:val="30"/>
          <w:szCs w:val="30"/>
        </w:rPr>
        <w:t>自有种植面积4260.5亩，带动农户种植面积3016亩。是广东产业扶贫示范基地、河源市重点农业龙头企业、高新技术企业等。公司拥有多项实用新型专利，注册有“万绿大地”和“云度”山茶油的品牌商标，种植的油茶籽取得了有机产品认证。</w:t>
      </w:r>
      <w:r>
        <w:rPr>
          <w:rFonts w:hint="eastAsia" w:ascii="仿宋" w:hAnsi="仿宋" w:eastAsia="仿宋" w:cs="仿宋"/>
          <w:sz w:val="30"/>
          <w:szCs w:val="30"/>
        </w:rPr>
        <w:t>公司生产经营情况正常，申报材料属实，初评分数90分。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bCs/>
          <w:sz w:val="30"/>
          <w:szCs w:val="30"/>
        </w:rPr>
      </w:pPr>
      <w:r>
        <w:rPr>
          <w:rFonts w:hint="eastAsia" w:ascii="仿宋" w:hAnsi="仿宋" w:eastAsia="仿宋" w:cs="仿宋"/>
          <w:b/>
          <w:bCs/>
          <w:sz w:val="30"/>
          <w:szCs w:val="30"/>
        </w:rPr>
        <w:t xml:space="preserve">5.连平县新然生态发展有限公司  </w:t>
      </w:r>
      <w:r>
        <w:rPr>
          <w:rFonts w:hint="eastAsia" w:ascii="仿宋" w:hAnsi="仿宋" w:eastAsia="仿宋" w:cs="仿宋"/>
          <w:bCs/>
          <w:sz w:val="30"/>
          <w:szCs w:val="30"/>
        </w:rPr>
        <w:t>是一家以种植杉木为主的林业种养型企业，公司现有总资产1786.91万元，2017年经营收入1100.3万元。自建有丰产林基地总面积10460亩。主要树种以杉木为主，桉树为辅。公司的基地被连平县林业局推荐为商品用材丰产林经营样板示范基地。公司生产经营情况正常，申报材料属实，初评分数81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楷体" w:hAnsi="楷体" w:eastAsia="楷体" w:cs="楷体"/>
          <w:b/>
          <w:bCs/>
          <w:sz w:val="30"/>
          <w:szCs w:val="30"/>
        </w:rPr>
      </w:pPr>
      <w:r>
        <w:rPr>
          <w:rFonts w:hint="eastAsia" w:ascii="楷体" w:hAnsi="楷体" w:eastAsia="楷体" w:cs="楷体"/>
          <w:b/>
          <w:bCs/>
          <w:sz w:val="30"/>
          <w:szCs w:val="30"/>
          <w:lang w:eastAsia="zh-CN"/>
        </w:rPr>
        <w:t>（</w:t>
      </w:r>
      <w:r>
        <w:rPr>
          <w:rFonts w:hint="eastAsia" w:ascii="楷体" w:hAnsi="楷体" w:eastAsia="楷体" w:cs="楷体"/>
          <w:b/>
          <w:bCs/>
          <w:sz w:val="30"/>
          <w:szCs w:val="30"/>
        </w:rPr>
        <w:t>三</w:t>
      </w:r>
      <w:r>
        <w:rPr>
          <w:rFonts w:hint="eastAsia" w:ascii="楷体" w:hAnsi="楷体" w:eastAsia="楷体" w:cs="楷体"/>
          <w:b/>
          <w:bCs/>
          <w:sz w:val="30"/>
          <w:szCs w:val="30"/>
          <w:lang w:eastAsia="zh-CN"/>
        </w:rPr>
        <w:t>）</w:t>
      </w:r>
      <w:r>
        <w:rPr>
          <w:rFonts w:hint="eastAsia" w:ascii="楷体" w:hAnsi="楷体" w:eastAsia="楷体" w:cs="楷体"/>
          <w:b/>
          <w:bCs/>
          <w:sz w:val="30"/>
          <w:szCs w:val="30"/>
        </w:rPr>
        <w:t>云浮</w:t>
      </w:r>
      <w:r>
        <w:rPr>
          <w:rFonts w:hint="eastAsia" w:ascii="楷体" w:hAnsi="楷体" w:eastAsia="楷体" w:cs="楷体"/>
          <w:b/>
          <w:bCs/>
          <w:sz w:val="30"/>
          <w:szCs w:val="30"/>
          <w:lang w:val="en-US" w:eastAsia="zh-CN"/>
        </w:rPr>
        <w:t xml:space="preserve">   </w:t>
      </w:r>
      <w:r>
        <w:rPr>
          <w:rFonts w:hint="eastAsia" w:ascii="仿宋" w:hAnsi="仿宋" w:eastAsia="仿宋" w:cs="仿宋"/>
          <w:b w:val="0"/>
          <w:bCs w:val="0"/>
          <w:sz w:val="30"/>
          <w:szCs w:val="30"/>
          <w:lang w:val="en-US" w:eastAsia="zh-CN"/>
        </w:rPr>
        <w:t>4家：林业种养型2家、林产品加工型2家。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1.云浮市贞英木业有限公司  </w:t>
      </w:r>
      <w:r>
        <w:rPr>
          <w:rFonts w:hint="eastAsia" w:ascii="仿宋" w:hAnsi="仿宋" w:eastAsia="仿宋" w:cs="仿宋"/>
          <w:sz w:val="30"/>
          <w:szCs w:val="30"/>
        </w:rPr>
        <w:t>是一家中高密度纤维板生产的林产品加工型企业。占地面积 500余亩，总资产1.387亿元，</w:t>
      </w:r>
      <w:r>
        <w:rPr>
          <w:rFonts w:hint="eastAsia" w:ascii="仿宋" w:hAnsi="仿宋" w:eastAsia="仿宋" w:cs="仿宋"/>
          <w:bCs/>
          <w:sz w:val="30"/>
          <w:szCs w:val="30"/>
        </w:rPr>
        <w:t>2017年经营收入1.4亿元，</w:t>
      </w:r>
      <w:r>
        <w:rPr>
          <w:rFonts w:hint="eastAsia" w:ascii="仿宋" w:hAnsi="仿宋" w:eastAsia="仿宋" w:cs="仿宋"/>
          <w:sz w:val="30"/>
          <w:szCs w:val="30"/>
        </w:rPr>
        <w:t>是广东省高新科技企业、广东省重点农业龙头企业。研发的新型板材“纤丝板®”获国家专利并通过美国CARB认证及欧盟ME-Mark认证。公司荣获了 “广东省名牌产品”、 “高新技术企业”等称号。公司生产经营情况正常，申报材料属实，初评分数100分。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2.云浮市云山红农业发展有限公司  </w:t>
      </w:r>
      <w:r>
        <w:rPr>
          <w:rFonts w:hint="eastAsia" w:ascii="仿宋" w:hAnsi="仿宋" w:eastAsia="仿宋" w:cs="仿宋"/>
          <w:sz w:val="30"/>
          <w:szCs w:val="30"/>
        </w:rPr>
        <w:t>是一家以种植咖啡为主的林业种养型企业。控股云浮市云安区卡帝姆咖啡种植专业合作社。以云安区目前共2600多亩咖啡种植基地作为示范种植基地，以公司+合作社+农户模式推广种植。公司注册的“云山红”商标正在申请受理中。现场调研发现公司企业经营管理有待规范。缺少财务审计报告，建议暂缓认定广东省林业龙头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3.云浮市粤新林业科技发展有限公司   </w:t>
      </w:r>
      <w:r>
        <w:rPr>
          <w:rFonts w:hint="eastAsia" w:ascii="仿宋" w:hAnsi="仿宋" w:eastAsia="仿宋" w:cs="仿宋"/>
          <w:sz w:val="30"/>
          <w:szCs w:val="30"/>
        </w:rPr>
        <w:t>是一家以澳洲坚果、芳香樟的种植加工为主的林业种植型企业，目前公司自有芳香樟种植示范基地1000亩,苗圃基地50亩，年出圃芳香樟苗80万株以上，另外有澳洲坚果种植基地面积600亩。带动农户种植面积3700亩。现场调研发现公司经营规模尚处于初级状态，加工设备比较简陋，示范带动性尚不强，未达到林业龙头企业要求，建议暂缓认定广东省林业龙头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4. 罗定绿源人造板有限公司   </w:t>
      </w:r>
      <w:r>
        <w:rPr>
          <w:rFonts w:hint="eastAsia" w:ascii="仿宋" w:hAnsi="仿宋" w:eastAsia="仿宋" w:cs="仿宋"/>
          <w:sz w:val="30"/>
          <w:szCs w:val="30"/>
        </w:rPr>
        <w:t>是一家中高密度纤维板生产的林产品加工型企业，注册资本一亿元，公司占地241亩。</w:t>
      </w:r>
      <w:r>
        <w:rPr>
          <w:rFonts w:hint="eastAsia" w:ascii="仿宋" w:hAnsi="仿宋" w:eastAsia="仿宋" w:cs="仿宋"/>
          <w:bCs/>
          <w:sz w:val="30"/>
          <w:szCs w:val="30"/>
        </w:rPr>
        <w:t>公司现有总资产3.25亿元，2017年经营收入3.01亿元。主要生产设备从德国、美国、奥地利等国家引进，形成具有国际先进水平的全自动控制生产系统。</w:t>
      </w:r>
      <w:r>
        <w:rPr>
          <w:rFonts w:hint="eastAsia" w:ascii="仿宋" w:hAnsi="仿宋" w:eastAsia="仿宋" w:cs="仿宋"/>
          <w:sz w:val="30"/>
          <w:szCs w:val="30"/>
        </w:rPr>
        <w:t>2017年被评为广东省资源综合利用龙头企业。企业生产经营规范正常，申报材料属实，初评分数67分，现场调研复核分数应为76分。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楷体" w:hAnsi="楷体" w:eastAsia="楷体" w:cs="楷体"/>
          <w:b/>
          <w:bCs/>
          <w:sz w:val="30"/>
          <w:szCs w:val="30"/>
        </w:rPr>
      </w:pPr>
      <w:r>
        <w:rPr>
          <w:rFonts w:hint="eastAsia" w:ascii="楷体" w:hAnsi="楷体" w:eastAsia="楷体" w:cs="楷体"/>
          <w:b/>
          <w:bCs/>
          <w:sz w:val="30"/>
          <w:szCs w:val="30"/>
          <w:lang w:eastAsia="zh-CN"/>
        </w:rPr>
        <w:t>（</w:t>
      </w:r>
      <w:r>
        <w:rPr>
          <w:rFonts w:hint="eastAsia" w:ascii="楷体" w:hAnsi="楷体" w:eastAsia="楷体" w:cs="楷体"/>
          <w:b/>
          <w:bCs/>
          <w:sz w:val="30"/>
          <w:szCs w:val="30"/>
        </w:rPr>
        <w:t>四</w:t>
      </w:r>
      <w:r>
        <w:rPr>
          <w:rFonts w:hint="eastAsia" w:ascii="楷体" w:hAnsi="楷体" w:eastAsia="楷体" w:cs="楷体"/>
          <w:b/>
          <w:bCs/>
          <w:sz w:val="30"/>
          <w:szCs w:val="30"/>
          <w:lang w:eastAsia="zh-CN"/>
        </w:rPr>
        <w:t>）</w:t>
      </w:r>
      <w:r>
        <w:rPr>
          <w:rFonts w:hint="eastAsia" w:ascii="楷体" w:hAnsi="楷体" w:eastAsia="楷体" w:cs="楷体"/>
          <w:b/>
          <w:bCs/>
          <w:sz w:val="30"/>
          <w:szCs w:val="30"/>
        </w:rPr>
        <w:t>阳江</w:t>
      </w:r>
      <w:r>
        <w:rPr>
          <w:rFonts w:hint="eastAsia" w:ascii="楷体" w:hAnsi="楷体" w:eastAsia="楷体" w:cs="楷体"/>
          <w:b/>
          <w:bCs/>
          <w:sz w:val="30"/>
          <w:szCs w:val="30"/>
          <w:lang w:val="en-US" w:eastAsia="zh-CN"/>
        </w:rPr>
        <w:t xml:space="preserve">   </w:t>
      </w:r>
      <w:r>
        <w:rPr>
          <w:rFonts w:hint="eastAsia" w:ascii="仿宋" w:hAnsi="仿宋" w:eastAsia="仿宋" w:cs="仿宋"/>
          <w:b w:val="0"/>
          <w:bCs w:val="0"/>
          <w:sz w:val="30"/>
          <w:szCs w:val="30"/>
          <w:lang w:val="en-US" w:eastAsia="zh-CN"/>
        </w:rPr>
        <w:t>1家：林产品加工型。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b/>
          <w:bCs/>
          <w:sz w:val="30"/>
          <w:szCs w:val="30"/>
        </w:rPr>
        <w:t xml:space="preserve">1. 阳春市威利邦木业有限公司  </w:t>
      </w:r>
      <w:r>
        <w:rPr>
          <w:rFonts w:hint="eastAsia" w:ascii="仿宋" w:hAnsi="仿宋" w:eastAsia="仿宋" w:cs="仿宋"/>
          <w:sz w:val="30"/>
          <w:szCs w:val="30"/>
        </w:rPr>
        <w:t>是一家中高密度纤维板生产的林产品加工型企业。</w:t>
      </w:r>
      <w:r>
        <w:rPr>
          <w:rFonts w:hint="eastAsia" w:ascii="仿宋" w:hAnsi="仿宋" w:eastAsia="仿宋" w:cs="仿宋"/>
          <w:bCs/>
          <w:sz w:val="30"/>
          <w:szCs w:val="30"/>
        </w:rPr>
        <w:t>公司总资产8826万元，2017年经营收入3.06亿元。</w:t>
      </w:r>
      <w:r>
        <w:rPr>
          <w:rFonts w:hint="eastAsia" w:ascii="仿宋" w:hAnsi="仿宋" w:eastAsia="仿宋" w:cs="仿宋"/>
          <w:sz w:val="30"/>
          <w:szCs w:val="30"/>
        </w:rPr>
        <w:t>公司获得了“ISO”质量、环境和职业健康安全三大管理体系认证，2017年获得了“阳江市清洁生产企业”称号。2018年获得“国家高新企业”认定。产品获得美国加州carb和全美EPA的双重认证。企业生产经营规范正常，申报材料属实，初评分数67分，现场调研复核分数应为77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二、第二组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省局调研组人员：郑纯昭、申富文、刘培兴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调研区域：清远、韶关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sz w:val="30"/>
          <w:szCs w:val="30"/>
        </w:rPr>
      </w:pP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楷体" w:hAnsi="楷体" w:eastAsia="楷体" w:cs="楷体"/>
          <w:b/>
          <w:bCs/>
          <w:color w:val="000000" w:themeColor="text1"/>
          <w:sz w:val="30"/>
          <w:szCs w:val="30"/>
          <w:lang w:val="en-US" w:eastAsia="zh-CN"/>
          <w14:textFill>
            <w14:solidFill>
              <w14:schemeClr w14:val="tx1"/>
            </w14:solidFill>
          </w14:textFill>
        </w:rPr>
        <w:t>（一）</w:t>
      </w:r>
      <w:r>
        <w:rPr>
          <w:rFonts w:hint="eastAsia" w:ascii="楷体" w:hAnsi="楷体" w:eastAsia="楷体" w:cs="楷体"/>
          <w:b/>
          <w:bCs/>
          <w:color w:val="000000" w:themeColor="text1"/>
          <w:sz w:val="30"/>
          <w:szCs w:val="30"/>
          <w:lang w:eastAsia="zh-CN"/>
          <w14:textFill>
            <w14:solidFill>
              <w14:schemeClr w14:val="tx1"/>
            </w14:solidFill>
          </w14:textFill>
        </w:rPr>
        <w:t>清远</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共</w:t>
      </w:r>
      <w:r>
        <w:rPr>
          <w:rFonts w:hint="eastAsia" w:ascii="仿宋" w:hAnsi="仿宋" w:eastAsia="仿宋" w:cs="仿宋"/>
          <w:b w:val="0"/>
          <w:bCs/>
          <w:sz w:val="30"/>
          <w:szCs w:val="30"/>
        </w:rPr>
        <w:t>2家:森林生态旅游康养型企业1家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林产品加工型企业1家</w:t>
      </w:r>
      <w:r>
        <w:rPr>
          <w:rFonts w:hint="eastAsia" w:ascii="仿宋" w:hAnsi="仿宋" w:eastAsia="仿宋" w:cs="仿宋"/>
          <w:b w:val="0"/>
          <w:bCs/>
          <w:sz w:val="30"/>
          <w:szCs w:val="30"/>
          <w:lang w:eastAsia="zh-CN"/>
        </w:rPr>
        <w:t>。</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1.</w:t>
      </w:r>
      <w:r>
        <w:rPr>
          <w:rFonts w:hint="eastAsia" w:ascii="仿宋" w:hAnsi="仿宋" w:eastAsia="仿宋" w:cs="仿宋"/>
          <w:b/>
          <w:sz w:val="30"/>
          <w:szCs w:val="30"/>
        </w:rPr>
        <w:t>英德市国业旅游开发有限公司</w:t>
      </w:r>
      <w:r>
        <w:rPr>
          <w:rFonts w:hint="eastAsia" w:ascii="仿宋" w:hAnsi="仿宋" w:eastAsia="仿宋" w:cs="仿宋"/>
          <w:sz w:val="30"/>
          <w:szCs w:val="30"/>
        </w:rPr>
        <w:t>。从事旅游观光、休闲度假。经营有“英西峰林”和“洞天仙境”两个知名景点，属省委扶贫联系点。年经营收入4093万元，净利润1173万元，自有基地3000亩，带动农户1050户，平均每户增收15800元，创造当地就业人数10000人。该公司生产经营情况正常，申报材料属实，初评分数95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 xml:space="preserve">   </w:t>
      </w:r>
      <w:r>
        <w:rPr>
          <w:rFonts w:hint="eastAsia" w:ascii="仿宋" w:hAnsi="仿宋" w:eastAsia="仿宋" w:cs="仿宋"/>
          <w:b/>
          <w:sz w:val="30"/>
          <w:szCs w:val="30"/>
          <w:lang w:val="en-US" w:eastAsia="zh-CN"/>
        </w:rPr>
        <w:t>2.</w:t>
      </w:r>
      <w:r>
        <w:rPr>
          <w:rFonts w:hint="eastAsia" w:ascii="仿宋" w:hAnsi="仿宋" w:eastAsia="仿宋" w:cs="仿宋"/>
          <w:b/>
          <w:sz w:val="30"/>
          <w:szCs w:val="30"/>
        </w:rPr>
        <w:t>广东威华木业有限公司。</w:t>
      </w:r>
      <w:r>
        <w:rPr>
          <w:rFonts w:hint="eastAsia" w:ascii="仿宋" w:hAnsi="仿宋" w:eastAsia="仿宋" w:cs="仿宋"/>
          <w:sz w:val="30"/>
          <w:szCs w:val="30"/>
        </w:rPr>
        <w:t>该公司位于清远市源潭镇，从事中密度纤维板生产。公司资产总值6.52亿元，年经营收入3.06亿元 ，净利润-401.03万元，企业员工192人，自有基地面积11000亩。其母公司：广东威华股份有限公司为省级林业龙头企业。该公司生产经营情况正常，申报材料属实，初评分数78分。</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9"/>
        <w:rPr>
          <w:rFonts w:hint="eastAsia" w:ascii="仿宋" w:hAnsi="仿宋" w:eastAsia="仿宋" w:cs="仿宋"/>
          <w:b/>
          <w:sz w:val="30"/>
          <w:szCs w:val="30"/>
        </w:rPr>
      </w:pPr>
      <w:r>
        <w:rPr>
          <w:rFonts w:hint="eastAsia" w:ascii="楷体" w:hAnsi="楷体" w:eastAsia="楷体" w:cs="楷体"/>
          <w:b/>
          <w:bCs/>
          <w:color w:val="000000" w:themeColor="text1"/>
          <w:kern w:val="2"/>
          <w:sz w:val="30"/>
          <w:szCs w:val="30"/>
          <w:lang w:val="en-US" w:eastAsia="zh-CN" w:bidi="ar-SA"/>
          <w14:textFill>
            <w14:solidFill>
              <w14:schemeClr w14:val="tx1"/>
            </w14:solidFill>
          </w14:textFill>
        </w:rPr>
        <w:t xml:space="preserve">（二）韶关  </w:t>
      </w:r>
      <w:r>
        <w:rPr>
          <w:rFonts w:hint="eastAsia" w:ascii="仿宋" w:hAnsi="仿宋" w:eastAsia="仿宋" w:cs="仿宋"/>
          <w:b w:val="0"/>
          <w:bCs w:val="0"/>
          <w:color w:val="000000" w:themeColor="text1"/>
          <w:sz w:val="30"/>
          <w:szCs w:val="30"/>
          <w:lang w:val="en-US" w:eastAsia="zh-CN"/>
          <w14:textFill>
            <w14:solidFill>
              <w14:schemeClr w14:val="tx1"/>
            </w14:solidFill>
          </w14:textFill>
        </w:rPr>
        <w:t>共</w:t>
      </w:r>
      <w:r>
        <w:rPr>
          <w:rFonts w:hint="eastAsia" w:ascii="仿宋" w:hAnsi="仿宋" w:eastAsia="仿宋" w:cs="仿宋"/>
          <w:b w:val="0"/>
          <w:bCs/>
          <w:sz w:val="30"/>
          <w:szCs w:val="30"/>
        </w:rPr>
        <w:t>12家: 林产品加工型4家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林业种养型6家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林业服务型1家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森林生态旅游康养型1家。</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1.</w:t>
      </w:r>
      <w:r>
        <w:rPr>
          <w:rFonts w:hint="eastAsia" w:ascii="仿宋" w:hAnsi="仿宋" w:eastAsia="仿宋" w:cs="仿宋"/>
          <w:b/>
          <w:sz w:val="30"/>
          <w:szCs w:val="30"/>
        </w:rPr>
        <w:t>广东韶红茶业有限公司。</w:t>
      </w:r>
      <w:r>
        <w:rPr>
          <w:rFonts w:hint="eastAsia" w:ascii="仿宋" w:hAnsi="仿宋" w:eastAsia="仿宋" w:cs="仿宋"/>
          <w:sz w:val="30"/>
          <w:szCs w:val="30"/>
        </w:rPr>
        <w:t>该公司位于翁源县周陂镇，从事茶叶种植、加工和销售。年经营收入1085万元，净利润112万元，自有基地种植面积600亩，带动农户2370户，平均每户增收1890元。注册有“韶逸红”茶叶商标。该公司生产经营情况正常，申报材料属实，初评分数85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2.</w:t>
      </w:r>
      <w:r>
        <w:rPr>
          <w:rFonts w:hint="eastAsia" w:ascii="仿宋" w:hAnsi="仿宋" w:eastAsia="仿宋" w:cs="仿宋"/>
          <w:b/>
          <w:sz w:val="30"/>
          <w:szCs w:val="30"/>
        </w:rPr>
        <w:t>翁源县七仙子生态茶场</w:t>
      </w:r>
      <w:r>
        <w:rPr>
          <w:rFonts w:hint="eastAsia" w:ascii="仿宋" w:hAnsi="仿宋" w:eastAsia="仿宋" w:cs="仿宋"/>
          <w:sz w:val="30"/>
          <w:szCs w:val="30"/>
        </w:rPr>
        <w:t>。该公司从事茶叶种植、加工、销售。年经营收入2788万元，净利润293万元，自有基地种植面积650亩，带动农户2570户，平均每户增收2250元。生产的“云雾仙子”有机茶获得广东省名优茶质量竞赛“金奖”，全国“中茶杯”名优茶评比金奖。该公司生产经营情况正常，申报材料属实，初评分数75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3.</w:t>
      </w:r>
      <w:r>
        <w:rPr>
          <w:rFonts w:hint="eastAsia" w:ascii="仿宋" w:hAnsi="仿宋" w:eastAsia="仿宋" w:cs="仿宋"/>
          <w:b/>
          <w:sz w:val="30"/>
          <w:szCs w:val="30"/>
        </w:rPr>
        <w:t>韶关奔阳食品有限公司</w:t>
      </w:r>
      <w:r>
        <w:rPr>
          <w:rFonts w:hint="eastAsia" w:ascii="仿宋" w:hAnsi="仿宋" w:eastAsia="仿宋" w:cs="仿宋"/>
          <w:sz w:val="30"/>
          <w:szCs w:val="30"/>
        </w:rPr>
        <w:t>。公司位于翁源县龙仙镇，以桃金娘果实为主要原料，生产“金娘红”牌果酒。年经营收入5319万元，净利润99.97万元。自有基地400亩，带动农民种植桃金娘2600亩，参与农户1012户，平均每户增收6010元。属省级林下经济示范基地。该公司生产经营情况正常，申报材料属实，初评分数85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4.</w:t>
      </w:r>
      <w:r>
        <w:rPr>
          <w:rFonts w:hint="eastAsia" w:ascii="仿宋" w:hAnsi="仿宋" w:eastAsia="仿宋" w:cs="仿宋"/>
          <w:b/>
          <w:sz w:val="30"/>
          <w:szCs w:val="30"/>
        </w:rPr>
        <w:t>乳源瑶族自治县瑶山王茶业有限公司。</w:t>
      </w:r>
      <w:r>
        <w:rPr>
          <w:rFonts w:hint="eastAsia" w:ascii="仿宋" w:hAnsi="仿宋" w:eastAsia="仿宋" w:cs="仿宋"/>
          <w:sz w:val="30"/>
          <w:szCs w:val="30"/>
        </w:rPr>
        <w:t>从事茶叶种植、加工、销售。年经营收入5748万元，净利润637万元，自有基地面积3000亩，带动农户1110户，平均每户增收2051元。乳源县属省重点支持的三个民族自治县之一。该公司生产经营情况正常，申报材料属实，初评分数85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5.</w:t>
      </w:r>
      <w:r>
        <w:rPr>
          <w:rFonts w:hint="eastAsia" w:ascii="仿宋" w:hAnsi="仿宋" w:eastAsia="仿宋" w:cs="仿宋"/>
          <w:b/>
          <w:sz w:val="30"/>
          <w:szCs w:val="30"/>
        </w:rPr>
        <w:t>韶关龙德生态农业有限公司</w:t>
      </w:r>
      <w:r>
        <w:rPr>
          <w:rFonts w:hint="eastAsia" w:ascii="仿宋" w:hAnsi="仿宋" w:eastAsia="仿宋" w:cs="仿宋"/>
          <w:sz w:val="30"/>
          <w:szCs w:val="30"/>
        </w:rPr>
        <w:t>。该公司创办于2016年，位于乳源县洛阳镇，主要从事生态农业开发，包括：水果种植，家禽、家畜养殖。年经营收入335.43万元，净利润0.1362万元，自有基地养殖面积696.69亩，带动农户232户，平均每户增收6285元。该公司生产经营情况正常，申报材料属实，初评分数67分。</w:t>
      </w:r>
      <w:r>
        <w:rPr>
          <w:rFonts w:hint="eastAsia" w:ascii="仿宋" w:hAnsi="仿宋" w:eastAsia="仿宋" w:cs="仿宋"/>
          <w:color w:val="FF0000"/>
          <w:sz w:val="30"/>
          <w:szCs w:val="30"/>
          <w:lang w:eastAsia="zh-CN"/>
        </w:rPr>
        <w:t>（注：规模小，经营差，不达标，专家评审未通过）</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南雄市鼎丰农业科技发展有限公司</w:t>
      </w:r>
      <w:r>
        <w:rPr>
          <w:rFonts w:hint="eastAsia" w:ascii="仿宋" w:hAnsi="仿宋" w:eastAsia="仿宋" w:cs="仿宋"/>
          <w:sz w:val="30"/>
          <w:szCs w:val="30"/>
        </w:rPr>
        <w:t>。从事蓝莓种植、加工、销售和观光。年经营收入6186万元，净利润778万元，自有基地种植面积1791亩，带动农户2500户，平均每户增收1800元。蓝莓种植示范基地属省级林下经济示范基地。该公司生产经营情况正常，申报材料属实，初评分数92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7.</w:t>
      </w:r>
      <w:r>
        <w:rPr>
          <w:rFonts w:hint="eastAsia" w:ascii="仿宋" w:hAnsi="仿宋" w:eastAsia="仿宋" w:cs="仿宋"/>
          <w:b/>
          <w:sz w:val="30"/>
          <w:szCs w:val="30"/>
        </w:rPr>
        <w:t>乐昌市银河农业发展有限公司。</w:t>
      </w:r>
      <w:r>
        <w:rPr>
          <w:rFonts w:hint="eastAsia" w:ascii="仿宋" w:hAnsi="仿宋" w:eastAsia="仿宋" w:cs="仿宋"/>
          <w:sz w:val="30"/>
          <w:szCs w:val="30"/>
        </w:rPr>
        <w:t>主要从事油茶种植。年经营收入1006万元，净利润136万元，自有基地种植面积3200亩，带动农户1260户，平均每户增收5738元。油茶项目属省级林下经济示范基地。该公司生产经营情况正常，申报材料属实，初评分数74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8.</w:t>
      </w:r>
      <w:r>
        <w:rPr>
          <w:rFonts w:hint="eastAsia" w:ascii="仿宋" w:hAnsi="仿宋" w:eastAsia="仿宋" w:cs="仿宋"/>
          <w:b/>
          <w:sz w:val="30"/>
          <w:szCs w:val="30"/>
        </w:rPr>
        <w:t>翁源县大树林业有限公司</w:t>
      </w:r>
      <w:r>
        <w:rPr>
          <w:rFonts w:hint="eastAsia" w:ascii="仿宋" w:hAnsi="仿宋" w:eastAsia="仿宋" w:cs="仿宋"/>
          <w:sz w:val="30"/>
          <w:szCs w:val="30"/>
        </w:rPr>
        <w:t>。该公司主要从事林木种植。年经营收入1355.68万元，净利润29.41万元，自有基地种植面积12300亩，采用大径材经营模式种植优良品种杉树，林下套种草珊瑚500亩、三丫苦300多亩，带动农户336户，平均每户增收3416元。该公司生产经营情况正常，申报材料属实，初评分数79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9.</w:t>
      </w:r>
      <w:r>
        <w:rPr>
          <w:rFonts w:hint="eastAsia" w:ascii="仿宋" w:hAnsi="仿宋" w:eastAsia="仿宋" w:cs="仿宋"/>
          <w:b/>
          <w:sz w:val="30"/>
          <w:szCs w:val="30"/>
        </w:rPr>
        <w:t>广东万明农业科技有限公司</w:t>
      </w:r>
      <w:r>
        <w:rPr>
          <w:rFonts w:hint="eastAsia" w:ascii="仿宋" w:hAnsi="仿宋" w:eastAsia="仿宋" w:cs="仿宋"/>
          <w:sz w:val="30"/>
          <w:szCs w:val="30"/>
        </w:rPr>
        <w:t>。该公司位于始兴县罗坝镇，从事农业技术研发，油茶种植。公司资产总值1508.91万元，年经营收入221.18万元，净利润53.3万元，自有基地种植面积5000亩，带动农户112户，平均每户增收680元。该公司生产经营情况正常，申报材料属实，初评分数63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10.</w:t>
      </w:r>
      <w:r>
        <w:rPr>
          <w:rFonts w:hint="eastAsia" w:ascii="仿宋" w:hAnsi="仿宋" w:eastAsia="仿宋" w:cs="仿宋"/>
          <w:b/>
          <w:sz w:val="30"/>
          <w:szCs w:val="30"/>
        </w:rPr>
        <w:t>翁源县恒之源农林科技有限公司</w:t>
      </w:r>
      <w:r>
        <w:rPr>
          <w:rFonts w:hint="eastAsia" w:ascii="仿宋" w:hAnsi="仿宋" w:eastAsia="仿宋" w:cs="仿宋"/>
          <w:sz w:val="30"/>
          <w:szCs w:val="30"/>
        </w:rPr>
        <w:t>。该公司从事中药材种植，主要品种有：巴戟、牛大力、肉桂、吴株萸等。年经营收入861万元，净利润99万元，自有基地种植面积2500亩，带动农户2612户，平均每户增收6470元。药材种植项目属省级林下经济示范基地。该公司生产经营情况正常，申报材料属实，初评分数74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11.</w:t>
      </w:r>
      <w:r>
        <w:rPr>
          <w:rFonts w:hint="eastAsia" w:ascii="仿宋" w:hAnsi="仿宋" w:eastAsia="仿宋" w:cs="仿宋"/>
          <w:b/>
          <w:sz w:val="30"/>
          <w:szCs w:val="30"/>
        </w:rPr>
        <w:t>广东艺景生态环境建设有限公司</w:t>
      </w:r>
      <w:r>
        <w:rPr>
          <w:rFonts w:hint="eastAsia" w:ascii="仿宋" w:hAnsi="仿宋" w:eastAsia="仿宋" w:cs="仿宋"/>
          <w:sz w:val="30"/>
          <w:szCs w:val="30"/>
        </w:rPr>
        <w:t>。位于韶关市浈江区，从事苗木种植、园林设计、施工、养护等业务。年经营收入4625万元，净利润23.67万元，上缴税金137.84万元。自有基地783亩，带动农户339户，每户增收28000元。为省级农业重点龙头企业。拥有多项林业经营资质；多个项目获省风景园林优良样板工程金奖、银奖。该公司生产经营情况正常，申报材料属实，初评分数94分。</w:t>
      </w:r>
    </w:p>
    <w:p>
      <w:pPr>
        <w:pStyle w:val="15"/>
        <w:keepNext w:val="0"/>
        <w:keepLines w:val="0"/>
        <w:pageBreakBefore w:val="0"/>
        <w:widowControl w:val="0"/>
        <w:kinsoku/>
        <w:wordWrap/>
        <w:overflowPunct/>
        <w:topLinePunct w:val="0"/>
        <w:autoSpaceDE/>
        <w:autoSpaceDN/>
        <w:bidi w:val="0"/>
        <w:adjustRightInd/>
        <w:snapToGrid/>
        <w:spacing w:line="560" w:lineRule="exact"/>
        <w:ind w:right="0" w:rightChars="0" w:firstLine="56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sz w:val="30"/>
          <w:szCs w:val="30"/>
          <w:lang w:val="en-US" w:eastAsia="zh-CN"/>
        </w:rPr>
        <w:t>12.</w:t>
      </w:r>
      <w:r>
        <w:rPr>
          <w:rFonts w:hint="eastAsia" w:ascii="仿宋" w:hAnsi="仿宋" w:eastAsia="仿宋" w:cs="仿宋"/>
          <w:b/>
          <w:sz w:val="30"/>
          <w:szCs w:val="30"/>
        </w:rPr>
        <w:t>广东清景旅游开发有限公司</w:t>
      </w:r>
      <w:r>
        <w:rPr>
          <w:rFonts w:hint="eastAsia" w:ascii="仿宋" w:hAnsi="仿宋" w:eastAsia="仿宋" w:cs="仿宋"/>
          <w:sz w:val="30"/>
          <w:szCs w:val="30"/>
        </w:rPr>
        <w:t>。位于南雄市主田镇，为森林生态旅游型企业，提供餐饮、住宿、观光、拓展等服务。公司资产总值5824万元，年经营收入618万元，净利润93万元，自有基地2300亩，带动农户200户，创造当地就业人数426人。属省级林下经济示范基地。该公司生产经营情况正常，申报材料属实，初评分数85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三、第三组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省局调研组人员：古定球、曾雷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调研区域：广州、深圳、佛山、中山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楷体" w:hAnsi="楷体" w:eastAsia="楷体" w:cs="楷体"/>
          <w:b/>
          <w:bCs/>
          <w:color w:val="000000" w:themeColor="text1"/>
          <w:sz w:val="30"/>
          <w:szCs w:val="30"/>
          <w:lang w:eastAsia="zh-CN"/>
          <w14:textFill>
            <w14:solidFill>
              <w14:schemeClr w14:val="tx1"/>
            </w14:solidFill>
          </w14:textFill>
        </w:rPr>
      </w:pPr>
      <w:r>
        <w:rPr>
          <w:rFonts w:hint="eastAsia" w:ascii="楷体" w:hAnsi="楷体" w:eastAsia="楷体" w:cs="楷体"/>
          <w:b/>
          <w:bCs/>
          <w:color w:val="000000" w:themeColor="text1"/>
          <w:sz w:val="30"/>
          <w:szCs w:val="30"/>
          <w:lang w:eastAsia="zh-CN"/>
          <w14:textFill>
            <w14:solidFill>
              <w14:schemeClr w14:val="tx1"/>
            </w14:solidFill>
          </w14:textFill>
        </w:rPr>
        <w:t>（一）广州</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共4家：林产品加工型1家、林业服务型3家。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1.</w:t>
      </w:r>
      <w:r>
        <w:rPr>
          <w:rFonts w:hint="eastAsia" w:ascii="仿宋" w:hAnsi="仿宋" w:eastAsia="仿宋" w:cs="仿宋"/>
          <w:b/>
          <w:bCs/>
          <w:color w:val="000000" w:themeColor="text1"/>
          <w:sz w:val="30"/>
          <w:szCs w:val="30"/>
          <w14:textFill>
            <w14:solidFill>
              <w14:schemeClr w14:val="tx1"/>
            </w14:solidFill>
          </w14:textFill>
        </w:rPr>
        <w:t>广东林科种苗有限公司</w:t>
      </w:r>
      <w:r>
        <w:rPr>
          <w:rFonts w:hint="eastAsia" w:ascii="仿宋" w:hAnsi="仿宋" w:eastAsia="仿宋" w:cs="仿宋"/>
          <w:color w:val="000000" w:themeColor="text1"/>
          <w:sz w:val="30"/>
          <w:szCs w:val="30"/>
          <w14:textFill>
            <w14:solidFill>
              <w14:schemeClr w14:val="tx1"/>
            </w14:solidFill>
          </w14:textFill>
        </w:rPr>
        <w:t>：成立于2011年，经营林木种子苗木，目前拥有冷库、检验设备、检验人员、多种苗木和种子，林木苗木年生产、销售量大700万至1100万株，林木种子年销售量80万公斤，自有苗木种植基地197亩，带动171户。2017年企业经营、销售收入20684万元。经实地考评，公司生产经营情况正常，申报材料与原件相符，初评分数80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2.</w:t>
      </w:r>
      <w:r>
        <w:rPr>
          <w:rFonts w:hint="eastAsia" w:ascii="仿宋" w:hAnsi="仿宋" w:eastAsia="仿宋" w:cs="仿宋"/>
          <w:b/>
          <w:bCs/>
          <w:color w:val="000000" w:themeColor="text1"/>
          <w:sz w:val="30"/>
          <w:szCs w:val="30"/>
          <w14:textFill>
            <w14:solidFill>
              <w14:schemeClr w14:val="tx1"/>
            </w14:solidFill>
          </w14:textFill>
        </w:rPr>
        <w:t>广东花城园林有限公司</w:t>
      </w:r>
      <w:r>
        <w:rPr>
          <w:rFonts w:hint="eastAsia" w:ascii="仿宋" w:hAnsi="仿宋" w:eastAsia="仿宋" w:cs="仿宋"/>
          <w:color w:val="000000" w:themeColor="text1"/>
          <w:sz w:val="30"/>
          <w:szCs w:val="30"/>
          <w14:textFill>
            <w14:solidFill>
              <w14:schemeClr w14:val="tx1"/>
            </w14:solidFill>
          </w14:textFill>
        </w:rPr>
        <w:t>：成立于2006年，主营业务为林业工程、园林工程、苗木生产经营、城市绿化养护和植物租赁，具有造林工程乙级、造林监理丙级等资质，</w:t>
      </w:r>
      <w:bookmarkStart w:id="0" w:name="_Hlk4571247"/>
      <w:r>
        <w:rPr>
          <w:rFonts w:hint="eastAsia" w:ascii="仿宋" w:hAnsi="仿宋" w:eastAsia="仿宋" w:cs="仿宋"/>
          <w:color w:val="000000" w:themeColor="text1"/>
          <w:sz w:val="30"/>
          <w:szCs w:val="30"/>
          <w14:textFill>
            <w14:solidFill>
              <w14:schemeClr w14:val="tx1"/>
            </w14:solidFill>
          </w14:textFill>
        </w:rPr>
        <w:t>2017年企业经营、销售收入2169万元</w:t>
      </w:r>
      <w:bookmarkEnd w:id="0"/>
      <w:r>
        <w:rPr>
          <w:rFonts w:hint="eastAsia" w:ascii="仿宋" w:hAnsi="仿宋" w:eastAsia="仿宋" w:cs="仿宋"/>
          <w:color w:val="000000" w:themeColor="text1"/>
          <w:sz w:val="30"/>
          <w:szCs w:val="30"/>
          <w14:textFill>
            <w14:solidFill>
              <w14:schemeClr w14:val="tx1"/>
            </w14:solidFill>
          </w14:textFill>
        </w:rPr>
        <w:t>。自有苗木基地481亩。</w:t>
      </w:r>
      <w:bookmarkStart w:id="1" w:name="_Hlk4571197"/>
      <w:r>
        <w:rPr>
          <w:rFonts w:hint="eastAsia" w:ascii="仿宋" w:hAnsi="仿宋" w:eastAsia="仿宋" w:cs="仿宋"/>
          <w:color w:val="000000" w:themeColor="text1"/>
          <w:sz w:val="30"/>
          <w:szCs w:val="30"/>
          <w14:textFill>
            <w14:solidFill>
              <w14:schemeClr w14:val="tx1"/>
            </w14:solidFill>
          </w14:textFill>
        </w:rPr>
        <w:t>经实地考评，公司生产经营情况正常，申报材料与原件相符，初评分数72分。</w:t>
      </w:r>
    </w:p>
    <w:bookmarkEnd w:id="1"/>
    <w:p>
      <w:pPr>
        <w:pStyle w:val="15"/>
        <w:keepNext w:val="0"/>
        <w:keepLines w:val="0"/>
        <w:pageBreakBefore w:val="0"/>
        <w:widowControl w:val="0"/>
        <w:kinsoku/>
        <w:wordWrap/>
        <w:overflowPunct/>
        <w:topLinePunct w:val="0"/>
        <w:autoSpaceDE/>
        <w:autoSpaceDN/>
        <w:bidi w:val="0"/>
        <w:adjustRightInd/>
        <w:snapToGrid/>
        <w:spacing w:line="560" w:lineRule="exact"/>
        <w:ind w:left="420" w:right="0" w:rightChars="0" w:firstLine="301" w:firstLineChars="1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3.</w:t>
      </w:r>
      <w:r>
        <w:rPr>
          <w:rFonts w:hint="eastAsia" w:ascii="仿宋" w:hAnsi="仿宋" w:eastAsia="仿宋" w:cs="仿宋"/>
          <w:b/>
          <w:color w:val="000000" w:themeColor="text1"/>
          <w:sz w:val="30"/>
          <w:szCs w:val="30"/>
          <w14:textFill>
            <w14:solidFill>
              <w14:schemeClr w14:val="tx1"/>
            </w14:solidFill>
          </w14:textFill>
        </w:rPr>
        <w:t>广东如春生态集团有限公司</w:t>
      </w:r>
      <w:r>
        <w:rPr>
          <w:rFonts w:hint="eastAsia" w:ascii="仿宋" w:hAnsi="仿宋" w:eastAsia="仿宋" w:cs="仿宋"/>
          <w:color w:val="000000" w:themeColor="text1"/>
          <w:sz w:val="30"/>
          <w:szCs w:val="30"/>
          <w14:textFill>
            <w14:solidFill>
              <w14:schemeClr w14:val="tx1"/>
            </w14:solidFill>
          </w14:textFill>
        </w:rPr>
        <w:t>：成立于1999年，主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营生态环境修复、园林绿化、智慧林业、森林康养四大业务板块，具有园林绿化设计甲级、林业调查规划设计乙级、城乡规划编制乙级、旅游规划设计乙级等资质。2017年企业经营收入2317万元。</w:t>
      </w:r>
      <w:bookmarkStart w:id="2" w:name="_Hlk4572165"/>
      <w:r>
        <w:rPr>
          <w:rFonts w:hint="eastAsia" w:ascii="仿宋" w:hAnsi="仿宋" w:eastAsia="仿宋" w:cs="仿宋"/>
          <w:color w:val="000000" w:themeColor="text1"/>
          <w:sz w:val="30"/>
          <w:szCs w:val="30"/>
          <w14:textFill>
            <w14:solidFill>
              <w14:schemeClr w14:val="tx1"/>
            </w14:solidFill>
          </w14:textFill>
        </w:rPr>
        <w:t>经实地考评，公司生产经营情况正常，申报材料与原件相符，初评分数89分。</w:t>
      </w:r>
    </w:p>
    <w:bookmarkEnd w:id="2"/>
    <w:p>
      <w:pPr>
        <w:keepNext w:val="0"/>
        <w:keepLines w:val="0"/>
        <w:pageBreakBefore w:val="0"/>
        <w:widowControl w:val="0"/>
        <w:kinsoku/>
        <w:wordWrap/>
        <w:overflowPunct/>
        <w:topLinePunct w:val="0"/>
        <w:autoSpaceDE/>
        <w:autoSpaceDN/>
        <w:bidi w:val="0"/>
        <w:adjustRightInd/>
        <w:snapToGrid/>
        <w:spacing w:line="560" w:lineRule="exact"/>
        <w:ind w:right="0" w:rightChars="0" w:firstLine="301" w:firstLineChars="1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 xml:space="preserve">  4.</w:t>
      </w:r>
      <w:r>
        <w:rPr>
          <w:rFonts w:hint="eastAsia" w:ascii="仿宋" w:hAnsi="仿宋" w:eastAsia="仿宋" w:cs="仿宋"/>
          <w:b/>
          <w:color w:val="000000" w:themeColor="text1"/>
          <w:sz w:val="30"/>
          <w:szCs w:val="30"/>
          <w14:textFill>
            <w14:solidFill>
              <w14:schemeClr w14:val="tx1"/>
            </w14:solidFill>
          </w14:textFill>
        </w:rPr>
        <w:t>索菲亚家</w:t>
      </w:r>
      <w:r>
        <w:rPr>
          <w:rFonts w:hint="eastAsia" w:ascii="仿宋" w:hAnsi="仿宋" w:eastAsia="仿宋" w:cs="仿宋"/>
          <w:b/>
          <w:color w:val="000000" w:themeColor="text1"/>
          <w:sz w:val="30"/>
          <w:szCs w:val="30"/>
          <w:lang w:eastAsia="zh-CN"/>
          <w14:textFill>
            <w14:solidFill>
              <w14:schemeClr w14:val="tx1"/>
            </w14:solidFill>
          </w14:textFill>
        </w:rPr>
        <w:t>居</w:t>
      </w:r>
      <w:r>
        <w:rPr>
          <w:rFonts w:hint="eastAsia" w:ascii="仿宋" w:hAnsi="仿宋" w:eastAsia="仿宋" w:cs="仿宋"/>
          <w:b/>
          <w:color w:val="000000" w:themeColor="text1"/>
          <w:sz w:val="30"/>
          <w:szCs w:val="30"/>
          <w14:textFill>
            <w14:solidFill>
              <w14:schemeClr w14:val="tx1"/>
            </w14:solidFill>
          </w14:textFill>
        </w:rPr>
        <w:t>股份有限公司：</w:t>
      </w:r>
      <w:r>
        <w:rPr>
          <w:rFonts w:hint="eastAsia" w:ascii="仿宋" w:hAnsi="仿宋" w:eastAsia="仿宋" w:cs="仿宋"/>
          <w:color w:val="000000" w:themeColor="text1"/>
          <w:sz w:val="30"/>
          <w:szCs w:val="30"/>
          <w14:textFill>
            <w14:solidFill>
              <w14:schemeClr w14:val="tx1"/>
            </w14:solidFill>
          </w14:textFill>
        </w:rPr>
        <w:t>成立于2003年，是一家专注于定制家具研发、生产和销售的民用板式家具生产企业，企业占地143亩、在岗人数为3909人，年生产定制衣柜和各类配套家具684万立方米。2017年营业收入245750.36万元、净利润75303.69万元。经实地考评，公司生产经营情况正常，申报材料与原件相符，初评分数60分</w:t>
      </w:r>
      <w:r>
        <w:rPr>
          <w:rFonts w:hint="eastAsia" w:ascii="仿宋" w:hAnsi="仿宋" w:eastAsia="仿宋" w:cs="仿宋"/>
          <w:color w:val="000000" w:themeColor="text1"/>
          <w:sz w:val="30"/>
          <w:szCs w:val="30"/>
          <w:lang w:eastAsia="zh-CN"/>
          <w14:textFill>
            <w14:solidFill>
              <w14:schemeClr w14:val="tx1"/>
            </w14:solidFill>
          </w14:textFill>
        </w:rPr>
        <w:t>，补交材料后</w:t>
      </w:r>
      <w:r>
        <w:rPr>
          <w:rFonts w:hint="eastAsia" w:ascii="仿宋" w:hAnsi="仿宋" w:eastAsia="仿宋" w:cs="仿宋"/>
          <w:color w:val="000000" w:themeColor="text1"/>
          <w:sz w:val="30"/>
          <w:szCs w:val="30"/>
          <w:lang w:val="en-US" w:eastAsia="zh-CN"/>
          <w14:textFill>
            <w14:solidFill>
              <w14:schemeClr w14:val="tx1"/>
            </w14:solidFill>
          </w14:textFill>
        </w:rPr>
        <w:t>70分</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楷体" w:hAnsi="楷体" w:eastAsia="楷体" w:cs="楷体"/>
          <w:b/>
          <w:bCs/>
          <w:color w:val="000000" w:themeColor="text1"/>
          <w:sz w:val="30"/>
          <w:szCs w:val="30"/>
          <w:lang w:eastAsia="zh-CN"/>
          <w14:textFill>
            <w14:solidFill>
              <w14:schemeClr w14:val="tx1"/>
            </w14:solidFill>
          </w14:textFill>
        </w:rPr>
      </w:pPr>
      <w:r>
        <w:rPr>
          <w:rFonts w:hint="eastAsia" w:ascii="楷体" w:hAnsi="楷体" w:eastAsia="楷体" w:cs="楷体"/>
          <w:b/>
          <w:bCs/>
          <w:color w:val="000000" w:themeColor="text1"/>
          <w:sz w:val="30"/>
          <w:szCs w:val="30"/>
          <w:lang w:eastAsia="zh-CN"/>
          <w14:textFill>
            <w14:solidFill>
              <w14:schemeClr w14:val="tx1"/>
            </w14:solidFill>
          </w14:textFill>
        </w:rPr>
        <w:t>（二）深圳</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共3家：林产品加工型1家、林业服务型2家。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1</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14:textFill>
            <w14:solidFill>
              <w14:schemeClr w14:val="tx1"/>
            </w14:solidFill>
          </w14:textFill>
        </w:rPr>
        <w:t>深圳市国艺园林建设有限公司</w:t>
      </w:r>
      <w:r>
        <w:rPr>
          <w:rFonts w:hint="eastAsia" w:ascii="仿宋" w:hAnsi="仿宋" w:eastAsia="仿宋" w:cs="仿宋"/>
          <w:color w:val="000000" w:themeColor="text1"/>
          <w:sz w:val="30"/>
          <w:szCs w:val="30"/>
          <w14:textFill>
            <w14:solidFill>
              <w14:schemeClr w14:val="tx1"/>
            </w14:solidFill>
          </w14:textFill>
        </w:rPr>
        <w:t xml:space="preserve">：成立于1999年，是一家从事城市园林规划设计、施工、养护企业，具有风景园林设计甲级、建筑装饰工程设计专项乙级、建筑装修装饰工程专业承包贰级、市政公用工程施工总承包叁级等资质。在深圳市福田保税区拥有2000平方米的自有办公场所。合同职工733人， </w:t>
      </w:r>
      <w:bookmarkStart w:id="3" w:name="_Hlk4573870"/>
      <w:r>
        <w:rPr>
          <w:rFonts w:hint="eastAsia" w:ascii="仿宋" w:hAnsi="仿宋" w:eastAsia="仿宋" w:cs="仿宋"/>
          <w:color w:val="000000" w:themeColor="text1"/>
          <w:sz w:val="30"/>
          <w:szCs w:val="30"/>
          <w14:textFill>
            <w14:solidFill>
              <w14:schemeClr w14:val="tx1"/>
            </w14:solidFill>
          </w14:textFill>
        </w:rPr>
        <w:t>2017年企业经营、销售收入123621万元。</w:t>
      </w:r>
      <w:bookmarkEnd w:id="3"/>
      <w:r>
        <w:rPr>
          <w:rFonts w:hint="eastAsia" w:ascii="仿宋" w:hAnsi="仿宋" w:eastAsia="仿宋" w:cs="仿宋"/>
          <w:color w:val="000000" w:themeColor="text1"/>
          <w:sz w:val="30"/>
          <w:szCs w:val="30"/>
          <w14:textFill>
            <w14:solidFill>
              <w14:schemeClr w14:val="tx1"/>
            </w14:solidFill>
          </w14:textFill>
        </w:rPr>
        <w:t>自有基地种植面积500亩。</w:t>
      </w:r>
      <w:bookmarkStart w:id="4" w:name="_Hlk4574026"/>
      <w:r>
        <w:rPr>
          <w:rFonts w:hint="eastAsia" w:ascii="仿宋" w:hAnsi="仿宋" w:eastAsia="仿宋" w:cs="仿宋"/>
          <w:color w:val="000000" w:themeColor="text1"/>
          <w:sz w:val="30"/>
          <w:szCs w:val="30"/>
          <w14:textFill>
            <w14:solidFill>
              <w14:schemeClr w14:val="tx1"/>
            </w14:solidFill>
          </w14:textFill>
        </w:rPr>
        <w:t>经实地考评，公司生产经营情况正常，申报材料与原件相符，初评分数83分。</w:t>
      </w:r>
    </w:p>
    <w:bookmarkEnd w:id="4"/>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color w:val="000000" w:themeColor="text1"/>
          <w:sz w:val="30"/>
          <w:szCs w:val="30"/>
          <w14:textFill>
            <w14:solidFill>
              <w14:schemeClr w14:val="tx1"/>
            </w14:solidFill>
          </w14:textFill>
        </w:rPr>
        <w:t>深圳市宏浩园林建设有限公司</w:t>
      </w:r>
      <w:r>
        <w:rPr>
          <w:rFonts w:hint="eastAsia" w:ascii="仿宋" w:hAnsi="仿宋" w:eastAsia="仿宋" w:cs="仿宋"/>
          <w:color w:val="000000" w:themeColor="text1"/>
          <w:sz w:val="30"/>
          <w:szCs w:val="30"/>
          <w14:textFill>
            <w14:solidFill>
              <w14:schemeClr w14:val="tx1"/>
            </w14:solidFill>
          </w14:textFill>
        </w:rPr>
        <w:t>：成立于1995年，是从事园林设计、施工、农业综合开发企业。公司在广东省高速公路绿化养护里程达到2580公里，</w:t>
      </w:r>
      <w:bookmarkStart w:id="5" w:name="_Hlk4574468"/>
      <w:r>
        <w:rPr>
          <w:rFonts w:hint="eastAsia" w:ascii="仿宋" w:hAnsi="仿宋" w:eastAsia="仿宋" w:cs="仿宋"/>
          <w:color w:val="000000" w:themeColor="text1"/>
          <w:sz w:val="30"/>
          <w:szCs w:val="30"/>
          <w14:textFill>
            <w14:solidFill>
              <w14:schemeClr w14:val="tx1"/>
            </w14:solidFill>
          </w14:textFill>
        </w:rPr>
        <w:t>在深圳市政绿地养护面积达到2200万平方米。合同职工325人，2017年企业经营、销售收入14608万元。经实地考评，公司生产经营情况正常，申报材料与原件相符，初评分数82分。</w:t>
      </w:r>
    </w:p>
    <w:bookmarkEnd w:id="5"/>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3</w:t>
      </w:r>
      <w:r>
        <w:rPr>
          <w:rFonts w:hint="eastAsia" w:ascii="仿宋" w:hAnsi="仿宋" w:eastAsia="仿宋" w:cs="仿宋"/>
          <w:b/>
          <w:bCs/>
          <w:color w:val="000000" w:themeColor="text1"/>
          <w:sz w:val="30"/>
          <w:szCs w:val="30"/>
          <w:lang w:val="en-US" w:eastAsia="zh-CN"/>
          <w14:textFill>
            <w14:solidFill>
              <w14:schemeClr w14:val="tx1"/>
            </w14:solidFill>
          </w14:textFill>
        </w:rPr>
        <w:t>.</w:t>
      </w:r>
      <w:bookmarkStart w:id="6" w:name="_Hlk4574569"/>
      <w:r>
        <w:rPr>
          <w:rFonts w:hint="eastAsia" w:ascii="仿宋" w:hAnsi="仿宋" w:eastAsia="仿宋" w:cs="仿宋"/>
          <w:b/>
          <w:color w:val="000000" w:themeColor="text1"/>
          <w:sz w:val="30"/>
          <w:szCs w:val="30"/>
          <w14:textFill>
            <w14:solidFill>
              <w14:schemeClr w14:val="tx1"/>
            </w14:solidFill>
          </w14:textFill>
        </w:rPr>
        <w:t>深圳长江家具有限公司：</w:t>
      </w:r>
      <w:r>
        <w:rPr>
          <w:rFonts w:hint="eastAsia" w:ascii="仿宋" w:hAnsi="仿宋" w:eastAsia="仿宋" w:cs="仿宋"/>
          <w:color w:val="000000" w:themeColor="text1"/>
          <w:sz w:val="30"/>
          <w:szCs w:val="30"/>
          <w14:textFill>
            <w14:solidFill>
              <w14:schemeClr w14:val="tx1"/>
            </w14:solidFill>
          </w14:textFill>
        </w:rPr>
        <w:t>成立于1986年，是一家从事高档办公、酒店、医疗、公共、新中式民用定制家具研发、制造企业。是中央国家机关定点采购单位、中共中央直属机关定点采购单位。在河源高新区有25万平方米的大型家具生产基地，拥有世界先进水平的智能生产线。合同职工354人，2017年企业经营、销售收入42974万元。经实地考评，公司生产经营情况正常，申报材料与原件相符，初评分数79分。</w:t>
      </w:r>
      <w:bookmarkEnd w:id="6"/>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楷体" w:hAnsi="楷体" w:eastAsia="楷体" w:cs="楷体"/>
          <w:b/>
          <w:bCs/>
          <w:color w:val="000000" w:themeColor="text1"/>
          <w:sz w:val="30"/>
          <w:szCs w:val="30"/>
          <w:lang w:eastAsia="zh-CN"/>
          <w14:textFill>
            <w14:solidFill>
              <w14:schemeClr w14:val="tx1"/>
            </w14:solidFill>
          </w14:textFill>
        </w:rPr>
      </w:pPr>
      <w:r>
        <w:rPr>
          <w:rFonts w:hint="eastAsia" w:ascii="楷体" w:hAnsi="楷体" w:eastAsia="楷体" w:cs="楷体"/>
          <w:b/>
          <w:bCs/>
          <w:color w:val="000000" w:themeColor="text1"/>
          <w:sz w:val="30"/>
          <w:szCs w:val="30"/>
          <w:lang w:eastAsia="zh-CN"/>
          <w14:textFill>
            <w14:solidFill>
              <w14:schemeClr w14:val="tx1"/>
            </w14:solidFill>
          </w14:textFill>
        </w:rPr>
        <w:t>（三）佛山</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1家：林业服务型。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1.</w:t>
      </w:r>
      <w:r>
        <w:rPr>
          <w:rFonts w:hint="eastAsia" w:ascii="仿宋" w:hAnsi="仿宋" w:eastAsia="仿宋" w:cs="仿宋"/>
          <w:b/>
          <w:bCs/>
          <w:color w:val="000000" w:themeColor="text1"/>
          <w:sz w:val="30"/>
          <w:szCs w:val="30"/>
          <w14:textFill>
            <w14:solidFill>
              <w14:schemeClr w14:val="tx1"/>
            </w14:solidFill>
          </w14:textFill>
        </w:rPr>
        <w:t>广东珠江园林建设有限公司</w:t>
      </w:r>
      <w:r>
        <w:rPr>
          <w:rFonts w:hint="eastAsia" w:ascii="仿宋" w:hAnsi="仿宋" w:eastAsia="仿宋" w:cs="仿宋"/>
          <w:color w:val="000000" w:themeColor="text1"/>
          <w:sz w:val="30"/>
          <w:szCs w:val="30"/>
          <w14:textFill>
            <w14:solidFill>
              <w14:schemeClr w14:val="tx1"/>
            </w14:solidFill>
          </w14:textFill>
        </w:rPr>
        <w:t>：成立于1995年，是一家具有国家城市园林绿化壹级、国家清洁行业一级、市政公用工程施工总承包三级等资质企业。主要承担了佛山等地的市政园林施工和养护工程，企业注重抓安全生产和规范管理，成立近25年没出过安全事故。合同职工321人， 2017年企业经营、销售收入12096万元。自有基地种植面积224.5亩。经实地考评，公司生产经营情况正常，申报材料与原件相符，初评分数85分。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楷体" w:hAnsi="楷体" w:eastAsia="楷体" w:cs="楷体"/>
          <w:b/>
          <w:bCs/>
          <w:color w:val="000000" w:themeColor="text1"/>
          <w:sz w:val="30"/>
          <w:szCs w:val="30"/>
          <w:lang w:eastAsia="zh-CN"/>
          <w14:textFill>
            <w14:solidFill>
              <w14:schemeClr w14:val="tx1"/>
            </w14:solidFill>
          </w14:textFill>
        </w:rPr>
        <w:t>（四）中山</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共4家：林产品加工型3家、林业服务型1家。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1</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14:textFill>
            <w14:solidFill>
              <w14:schemeClr w14:val="tx1"/>
            </w14:solidFill>
          </w14:textFill>
        </w:rPr>
        <w:t>广东茂益园林有限公司</w:t>
      </w:r>
      <w:r>
        <w:rPr>
          <w:rFonts w:hint="eastAsia" w:ascii="仿宋" w:hAnsi="仿宋" w:eastAsia="仿宋" w:cs="仿宋"/>
          <w:color w:val="000000" w:themeColor="text1"/>
          <w:sz w:val="30"/>
          <w:szCs w:val="30"/>
          <w14:textFill>
            <w14:solidFill>
              <w14:schemeClr w14:val="tx1"/>
            </w14:solidFill>
          </w14:textFill>
        </w:rPr>
        <w:t>：成立于2011年，是一家从事城市园林规划设计、施工、养护企业，具有林业调查规划设计丙级、造林工程规划设计丙级、林业有害生物防治丙级等资质。主要承担了省内景观林带施工、林分改造等项目。合同职工36人， 2017年企业经营、销售收入2299万元。自有基地种植面积160亩，带动农户种植面积572亩。经实地考评，公司生产经营情况正常，申报材料与原件相符，初评分数80分。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color w:val="000000" w:themeColor="text1"/>
          <w:sz w:val="30"/>
          <w:szCs w:val="30"/>
          <w14:textFill>
            <w14:solidFill>
              <w14:schemeClr w14:val="tx1"/>
            </w14:solidFill>
          </w14:textFill>
        </w:rPr>
        <w:t>中山市中泰龙办公用品有限公司</w:t>
      </w:r>
      <w:r>
        <w:rPr>
          <w:rFonts w:hint="eastAsia" w:ascii="仿宋" w:hAnsi="仿宋" w:eastAsia="仿宋" w:cs="仿宋"/>
          <w:color w:val="000000" w:themeColor="text1"/>
          <w:sz w:val="30"/>
          <w:szCs w:val="30"/>
          <w14:textFill>
            <w14:solidFill>
              <w14:schemeClr w14:val="tx1"/>
            </w14:solidFill>
          </w14:textFill>
        </w:rPr>
        <w:t>：成立于1983年，是一家集专业设计开发、生产、销售、物流为一体的大型办公家具生产企业。公司拥有50多万平方米标准化的生产基地，合同职工898人，2017年企业经营、销售收入62843万元。经实地考评，公司生产经营情况正常，申报材料与原件相符，初评分数79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3</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color w:val="000000" w:themeColor="text1"/>
          <w:sz w:val="30"/>
          <w:szCs w:val="30"/>
          <w14:textFill>
            <w14:solidFill>
              <w14:schemeClr w14:val="tx1"/>
            </w14:solidFill>
          </w14:textFill>
        </w:rPr>
        <w:t>中山市派格家具有限公司：</w:t>
      </w:r>
      <w:r>
        <w:rPr>
          <w:rFonts w:hint="eastAsia" w:ascii="仿宋" w:hAnsi="仿宋" w:eastAsia="仿宋" w:cs="仿宋"/>
          <w:color w:val="000000" w:themeColor="text1"/>
          <w:sz w:val="30"/>
          <w:szCs w:val="30"/>
          <w14:textFill>
            <w14:solidFill>
              <w14:schemeClr w14:val="tx1"/>
            </w14:solidFill>
          </w14:textFill>
        </w:rPr>
        <w:t>成立于2005年，是一家办公家具设计、开发、生产、销售一体的国际化大型办公家具企业，拥有现代化办公家具体验馆，拥有产品外观专利、实用专利100余项。拥有30多万平方米的标准化生产基地。合同职工342人，2017年企业经营、销售收入23798万元。经实地考评，公司生产经营情况正常，申报材料与原件相符，初评分数79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4</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14:textFill>
            <w14:solidFill>
              <w14:schemeClr w14:val="tx1"/>
            </w14:solidFill>
          </w14:textFill>
        </w:rPr>
        <w:t>中山市国景家具有限公司</w:t>
      </w:r>
      <w:r>
        <w:rPr>
          <w:rFonts w:hint="eastAsia" w:ascii="仿宋" w:hAnsi="仿宋" w:eastAsia="仿宋" w:cs="仿宋"/>
          <w:color w:val="000000" w:themeColor="text1"/>
          <w:sz w:val="30"/>
          <w:szCs w:val="30"/>
          <w14:textFill>
            <w14:solidFill>
              <w14:schemeClr w14:val="tx1"/>
            </w14:solidFill>
          </w14:textFill>
        </w:rPr>
        <w:t>：成立于2003年，是一家设计、开发、生产、销售板式实木封边系列、软体系列、胶板/屏风系列、钢木结构系列的大型办公家具企业，拥有国际化原材料检测中心、智能化木皮加工中心、自动化的油漆加工中心。合同职工656人，2017年企业经营、销售收入51514万元。经实地考评，公司生产经营情况正常，申报材料与原件相符，初评分数79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四、第四组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省局调研组人员：罗晓阳、李俊英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调研区域：梅州</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共</w:t>
      </w:r>
      <w:r>
        <w:rPr>
          <w:rFonts w:hint="eastAsia" w:ascii="仿宋" w:hAnsi="仿宋" w:eastAsia="仿宋" w:cs="仿宋"/>
          <w:color w:val="000000" w:themeColor="text1"/>
          <w:sz w:val="30"/>
          <w:szCs w:val="30"/>
          <w:lang w:val="en-US" w:eastAsia="zh-CN"/>
          <w14:textFill>
            <w14:solidFill>
              <w14:schemeClr w14:val="tx1"/>
            </w14:solidFill>
          </w14:textFill>
        </w:rPr>
        <w:t>13家：林业种养型13家。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梅州福稻生态科技有限公司</w:t>
      </w:r>
      <w:r>
        <w:rPr>
          <w:rFonts w:hint="eastAsia" w:ascii="仿宋" w:hAnsi="仿宋" w:eastAsia="仿宋" w:cs="仿宋"/>
          <w:sz w:val="30"/>
          <w:szCs w:val="30"/>
        </w:rPr>
        <w:t>，是丰顺县一家种植油茶、南药及养殖企业，丰顺首家以中药材为主体的林下经济项目的企业，利用改良原国营桐梓洋林场的低产红花油茶林及老茶树，改建成生态型林场。自有基地面积1500亩，带动农户种植面积800亩，2017年收入3516万元。该公司生产经营情况正常，申报材料属实，初评分数85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大埔东茂林果种植有限公司</w:t>
      </w:r>
      <w:r>
        <w:rPr>
          <w:rFonts w:hint="eastAsia" w:ascii="仿宋" w:hAnsi="仿宋" w:eastAsia="仿宋" w:cs="仿宋"/>
          <w:sz w:val="30"/>
          <w:szCs w:val="30"/>
        </w:rPr>
        <w:t>，是种植蜜柚、林下药材企业。公司重视产销结合，建立百侯地区农村蜜柚流通服务网络，发挥龙头作用，促进农民增收。企业管理制度完善，净资产收益率较高。自有基地面积550亩，带动农户种植面积4680亩，2017年收入3151万元。该公司生产经营情况正常，申报材料属实，初评分数85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梅州市云岐圣峰生态农林发展有限公司</w:t>
      </w:r>
      <w:r>
        <w:rPr>
          <w:rFonts w:hint="eastAsia" w:ascii="仿宋" w:hAnsi="仿宋" w:eastAsia="仿宋" w:cs="仿宋"/>
          <w:sz w:val="30"/>
          <w:szCs w:val="30"/>
        </w:rPr>
        <w:t>，是五华县茶叶种植加工企业，“广东省重点农业龙头企业”。产品曾被评为广东省名牌产品、梅州市十大优质名茶、义乌茶博会“金奖”。近期正打造现代农业生态观光旅游项目。自有基地面积1200亩，带动农户种植面积1200亩，2017年收入4810万元。该公司生产经营情况正常，申报材料属实，初评分数85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梅州</w:t>
      </w:r>
      <w:r>
        <w:rPr>
          <w:rFonts w:hint="eastAsia" w:ascii="仿宋" w:hAnsi="仿宋" w:eastAsia="仿宋" w:cs="仿宋"/>
          <w:b/>
          <w:bCs/>
          <w:sz w:val="30"/>
          <w:szCs w:val="30"/>
          <w:lang w:eastAsia="zh-CN"/>
        </w:rPr>
        <w:t>啟</w:t>
      </w:r>
      <w:r>
        <w:rPr>
          <w:rFonts w:hint="eastAsia" w:ascii="仿宋" w:hAnsi="仿宋" w:eastAsia="仿宋" w:cs="仿宋"/>
          <w:b/>
          <w:bCs/>
          <w:sz w:val="30"/>
          <w:szCs w:val="30"/>
        </w:rPr>
        <w:t>明生物科技有限公司</w:t>
      </w:r>
      <w:r>
        <w:rPr>
          <w:rFonts w:hint="eastAsia" w:ascii="仿宋" w:hAnsi="仿宋" w:eastAsia="仿宋" w:cs="仿宋"/>
          <w:sz w:val="30"/>
          <w:szCs w:val="30"/>
        </w:rPr>
        <w:t>，是大埔县一家金线莲、铁皮石斛繁殖培育及种植企业，基地生产、检测、质控、储存、配送功能齐全，与广东瑞和公司共同制定《金线莲代用茶企业生产标准》。公司加强与农户的利益联结与共享，带动农民增收。自有基地面积200亩，带动农户种植面积112亩，2017年收入2312万元。该公司生产经营情况正常，申报材料属实，初评分数85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广东凯达茶</w:t>
      </w:r>
      <w:r>
        <w:rPr>
          <w:rFonts w:hint="eastAsia" w:ascii="仿宋" w:hAnsi="仿宋" w:eastAsia="仿宋" w:cs="仿宋"/>
          <w:b/>
          <w:bCs/>
          <w:sz w:val="30"/>
          <w:szCs w:val="30"/>
          <w:lang w:eastAsia="zh-CN"/>
        </w:rPr>
        <w:t>业</w:t>
      </w:r>
      <w:r>
        <w:rPr>
          <w:rFonts w:hint="eastAsia" w:ascii="仿宋" w:hAnsi="仿宋" w:eastAsia="仿宋" w:cs="仿宋"/>
          <w:b/>
          <w:bCs/>
          <w:sz w:val="30"/>
          <w:szCs w:val="30"/>
        </w:rPr>
        <w:t>股份有限公司</w:t>
      </w:r>
      <w:r>
        <w:rPr>
          <w:rFonts w:hint="eastAsia" w:ascii="仿宋" w:hAnsi="仿宋" w:eastAsia="仿宋" w:cs="仿宋"/>
          <w:sz w:val="30"/>
          <w:szCs w:val="30"/>
        </w:rPr>
        <w:t>，是大埔县茶叶种植加工、茶叶新品种研发企业，是“广东省重点农业龙头企业”。其西岩山岽顶湖茶为国家地理标志保护产品、全国名特优新农产品、广东十大名茶，计划建设旅游观光项目，助力乡村振兴发展。自有基地面积4363亩，带动农户种植面积11200亩，2017年收入4125万元。该公司生产经营情况正常，申报材料属实，初评分数87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梅州市华顺农林发展有限公司</w:t>
      </w:r>
      <w:r>
        <w:rPr>
          <w:rFonts w:hint="eastAsia" w:ascii="仿宋" w:hAnsi="仿宋" w:eastAsia="仿宋" w:cs="仿宋"/>
          <w:sz w:val="30"/>
          <w:szCs w:val="30"/>
        </w:rPr>
        <w:t>，是五华县茶叶种植加工、茶叶新品种研发企业，“广东省重点农业龙头企业”。产品被评为“粤茶杯”特等金奖、广东十大好春茶等。去年被华南农业大学确定并建设为华顺农林产业学院。自有基地面积2600亩，带动农户种植面积800亩，2017年收入4426万元。该公司生产经营情况正常，申报材料属实，初评分数89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梅州市均保实业有限公司</w:t>
      </w:r>
      <w:r>
        <w:rPr>
          <w:rFonts w:hint="eastAsia" w:ascii="仿宋" w:hAnsi="仿宋" w:eastAsia="仿宋" w:cs="仿宋"/>
          <w:sz w:val="30"/>
          <w:szCs w:val="30"/>
        </w:rPr>
        <w:t>，是蕉岭县茶叶种植及加工企业。产品“猪兜窝”绿茶曾获三项省级奖项、广东省最具代表性地方特产称号。公司采用“公司+合作社+基地+农户”的产业化经营模式，解决农户茶叶销售难问题，带动农民增收。自有基地面积595亩，带动农户种植面积1000亩，2017年收入2681万元。该公司生产经营情况正常，申报材料属实，初评分数86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大埔旺顺农林发展有限公司</w:t>
      </w:r>
      <w:r>
        <w:rPr>
          <w:rFonts w:hint="eastAsia" w:ascii="仿宋" w:hAnsi="仿宋" w:eastAsia="仿宋" w:cs="仿宋"/>
          <w:sz w:val="30"/>
          <w:szCs w:val="30"/>
        </w:rPr>
        <w:t>，是大埔县造林服务、种植铁皮石斛和金线莲企业，2014年县级林业龙头企业，其产品较为单一，相比当地同行业略显逊色，历年资产负债率较高（68%、84%、53%），净资产收益率较低（10.2%、2.25%、4.6%）。且股东有法律纠纷。经与县、市林业局商议，建议该企业</w:t>
      </w:r>
      <w:r>
        <w:rPr>
          <w:rFonts w:hint="eastAsia" w:ascii="仿宋" w:hAnsi="仿宋" w:eastAsia="仿宋" w:cs="仿宋"/>
          <w:color w:val="000000" w:themeColor="text1"/>
          <w:sz w:val="30"/>
          <w:szCs w:val="30"/>
          <w14:textFill>
            <w14:solidFill>
              <w14:schemeClr w14:val="tx1"/>
            </w14:solidFill>
          </w14:textFill>
        </w:rPr>
        <w:t>暂缓申报。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广东兴东生态农林发展有限公司</w:t>
      </w:r>
      <w:r>
        <w:rPr>
          <w:rFonts w:hint="eastAsia" w:ascii="仿宋" w:hAnsi="仿宋" w:eastAsia="仿宋" w:cs="仿宋"/>
          <w:sz w:val="30"/>
          <w:szCs w:val="30"/>
        </w:rPr>
        <w:t>，是兴宁市生态农业观光、苗木培育及工程造林施工企业，是“广东省重点农业龙头企业”。也是省林下经济示范基地、农业科技试验示范基地。近期打造了桃花园、樱花园、百果园，已初具规模。自有基地面积2050亩，带动农户种植面积1300亩，2017年收入6584万元。该公司生产经营情况正常，申报材料属实，初评分数87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10.</w:t>
      </w:r>
      <w:r>
        <w:rPr>
          <w:rFonts w:hint="eastAsia" w:ascii="仿宋" w:hAnsi="仿宋" w:eastAsia="仿宋" w:cs="仿宋"/>
          <w:b/>
          <w:bCs/>
          <w:sz w:val="30"/>
          <w:szCs w:val="30"/>
        </w:rPr>
        <w:t>梅州市京洲农林综合开发有限公司</w:t>
      </w:r>
      <w:r>
        <w:rPr>
          <w:rFonts w:hint="eastAsia" w:ascii="仿宋" w:hAnsi="仿宋" w:eastAsia="仿宋" w:cs="仿宋"/>
          <w:sz w:val="30"/>
          <w:szCs w:val="30"/>
        </w:rPr>
        <w:t>，是大埔县油茶种植加工及蜜蜂养殖和技术推广企业。采用“公司+基地+农户”的产业化经营模式，促进农户增收，具有较强的辐射带动能力。其资产负债率低，净资产收益率较高。自有基地面积2080亩，带动农户种植面积300亩，2017年收入2105万元。该公司生产经营情况正常，申报材料属实，初评分数85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11.</w:t>
      </w:r>
      <w:r>
        <w:rPr>
          <w:rFonts w:hint="eastAsia" w:ascii="仿宋" w:hAnsi="仿宋" w:eastAsia="仿宋" w:cs="仿宋"/>
          <w:b/>
          <w:bCs/>
          <w:sz w:val="30"/>
          <w:szCs w:val="30"/>
        </w:rPr>
        <w:t>梅州市洲际实业有限公司</w:t>
      </w:r>
      <w:r>
        <w:rPr>
          <w:rFonts w:hint="eastAsia" w:ascii="仿宋" w:hAnsi="仿宋" w:eastAsia="仿宋" w:cs="仿宋"/>
          <w:sz w:val="30"/>
          <w:szCs w:val="30"/>
        </w:rPr>
        <w:t>，是梅江区苗木培育、造林工程施工企业，自有桉树林、松木杉木林基地。企业管理者作风踏实，事业心强。自有基地面积5829亩，带动农户种植面积815亩，2017年收入4124万元。该公司生产经营情况正常，申报材料属实，初评分数87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lang w:val="en-US" w:eastAsia="zh-CN"/>
        </w:rPr>
        <w:t>12.</w:t>
      </w:r>
      <w:r>
        <w:rPr>
          <w:rFonts w:hint="eastAsia" w:ascii="仿宋" w:hAnsi="仿宋" w:eastAsia="仿宋" w:cs="仿宋"/>
          <w:b/>
          <w:bCs/>
          <w:sz w:val="30"/>
          <w:szCs w:val="30"/>
        </w:rPr>
        <w:t>平远源丰农业发展有限公司</w:t>
      </w:r>
      <w:r>
        <w:rPr>
          <w:rFonts w:hint="eastAsia" w:ascii="仿宋" w:hAnsi="仿宋" w:eastAsia="仿宋" w:cs="仿宋"/>
          <w:sz w:val="30"/>
          <w:szCs w:val="30"/>
        </w:rPr>
        <w:t>，是集种植加工茶叶、农副产品及药用植物一体化的企业。公司的石正云雾茶曾获23项省级奖项、8个注册商标、8项技术专利。公司技术力量充实，也是华南农业大学科研教学实习基地，广东十大最美茶园。产品远销全国各地，出口日本、中东等地。自有基地面积2050亩，带动农户种植面积5000亩，2017年收入365万元。该公司生产经营情况正常，申报材料属实，初评分数83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left"/>
        <w:textAlignment w:val="auto"/>
        <w:outlineLvl w:val="9"/>
        <w:rPr>
          <w:rFonts w:hint="eastAsia"/>
          <w:sz w:val="30"/>
          <w:szCs w:val="30"/>
          <w:lang w:val="en-US" w:eastAsia="zh-CN"/>
        </w:rPr>
      </w:pPr>
      <w:r>
        <w:rPr>
          <w:rFonts w:hint="eastAsia" w:ascii="仿宋" w:hAnsi="仿宋" w:eastAsia="仿宋" w:cs="仿宋"/>
          <w:b/>
          <w:bCs/>
          <w:sz w:val="30"/>
          <w:szCs w:val="30"/>
          <w:lang w:val="en-US" w:eastAsia="zh-CN"/>
        </w:rPr>
        <w:t>13.</w:t>
      </w:r>
      <w:r>
        <w:rPr>
          <w:rFonts w:hint="eastAsia" w:ascii="仿宋" w:hAnsi="仿宋" w:eastAsia="仿宋" w:cs="仿宋"/>
          <w:b/>
          <w:bCs/>
          <w:sz w:val="30"/>
          <w:szCs w:val="30"/>
        </w:rPr>
        <w:t>梅州市凯兴现代农业发展有限公司</w:t>
      </w:r>
      <w:r>
        <w:rPr>
          <w:rFonts w:hint="eastAsia" w:ascii="仿宋" w:hAnsi="仿宋" w:eastAsia="仿宋" w:cs="仿宋"/>
          <w:sz w:val="30"/>
          <w:szCs w:val="30"/>
        </w:rPr>
        <w:t>，是种植名贵树木、果树以及林下种养加工企业，是“广东省重点农业龙头企业”，国家级畜禽养殖标准化示范场、农业科技示范基地，是集林业综合开发、产品加工经营等功能于一体的生态农林示范园。自有基地723面积亩，带动农户种植面积943亩，2017年收入5086万元。该公司生产经营情况正常，申报材料属实，初评分数84分。</w:t>
      </w:r>
      <w:r>
        <w:rPr>
          <w:rFonts w:hint="eastAsia" w:ascii="仿宋" w:hAnsi="仿宋" w:eastAsia="仿宋" w:cs="仿宋"/>
          <w:sz w:val="30"/>
          <w:szCs w:val="30"/>
          <w:lang w:val="en-US" w:eastAsia="zh-CN"/>
        </w:rPr>
        <w:t xml:space="preserve"> </w:t>
      </w:r>
      <w:r>
        <w:rPr>
          <w:rFonts w:hint="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right"/>
        <w:textAlignment w:val="auto"/>
        <w:outlineLvl w:val="9"/>
        <w:rPr>
          <w:sz w:val="30"/>
          <w:szCs w:val="30"/>
        </w:rPr>
      </w:pPr>
      <w:r>
        <w:rPr>
          <w:rFonts w:hint="eastAsia"/>
          <w:sz w:val="30"/>
          <w:szCs w:val="30"/>
          <w:lang w:val="en-US" w:eastAsia="zh-CN"/>
        </w:rPr>
        <w:t>2019-4-9</w:t>
      </w:r>
    </w:p>
    <w:p>
      <w:pPr>
        <w:keepNext w:val="0"/>
        <w:keepLines w:val="0"/>
        <w:widowControl/>
        <w:suppressLineNumbers w:val="0"/>
        <w:ind w:left="-226" w:right="-226"/>
        <w:jc w:val="left"/>
      </w:pPr>
      <w:r>
        <w:rPr>
          <w:rFonts w:hint="eastAsia" w:ascii="微软雅黑" w:hAnsi="微软雅黑" w:eastAsia="微软雅黑" w:cs="微软雅黑"/>
          <w:color w:val="545454"/>
          <w:kern w:val="0"/>
          <w:sz w:val="27"/>
          <w:szCs w:val="27"/>
          <w:bdr w:val="none" w:color="auto" w:sz="0" w:space="0"/>
          <w:shd w:val="clear" w:fill="FFFFFF"/>
          <w:lang w:val="en-US" w:eastAsia="zh-CN" w:bidi="ar"/>
        </w:rPr>
        <w:br w:type="textWrapping"/>
      </w:r>
      <w:r>
        <w:rPr>
          <w:rFonts w:hint="eastAsia" w:ascii="微软雅黑" w:hAnsi="微软雅黑" w:eastAsia="微软雅黑" w:cs="微软雅黑"/>
          <w:vanish/>
          <w:color w:val="545454"/>
          <w:kern w:val="0"/>
          <w:sz w:val="27"/>
          <w:szCs w:val="27"/>
          <w:bdr w:val="none" w:color="auto" w:sz="0" w:space="0"/>
          <w:shd w:val="clear" w:fill="FFFFFF"/>
          <w:lang w:val="en-US" w:eastAsia="zh-CN" w:bidi="ar"/>
        </w:rPr>
        <w:t>相关稿件: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6E56"/>
    <w:rsid w:val="0CA5692A"/>
    <w:rsid w:val="0DF641BB"/>
    <w:rsid w:val="138E56DD"/>
    <w:rsid w:val="254157EC"/>
    <w:rsid w:val="26A36F90"/>
    <w:rsid w:val="315E4FD9"/>
    <w:rsid w:val="34290C2C"/>
    <w:rsid w:val="34743465"/>
    <w:rsid w:val="392215F2"/>
    <w:rsid w:val="39ED7FA6"/>
    <w:rsid w:val="490A5B5D"/>
    <w:rsid w:val="4A695C0B"/>
    <w:rsid w:val="5B1425AD"/>
    <w:rsid w:val="61F8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300" w:beforeAutospacing="0" w:after="150" w:afterAutospacing="0" w:line="17" w:lineRule="atLeast"/>
      <w:jc w:val="left"/>
    </w:pPr>
    <w:rPr>
      <w:rFonts w:hint="eastAsia" w:ascii="宋体" w:hAnsi="宋体" w:eastAsia="宋体" w:cs="宋体"/>
      <w:color w:val="5A5A5A"/>
      <w:kern w:val="0"/>
      <w:sz w:val="42"/>
      <w:szCs w:val="42"/>
      <w:lang w:val="en-US" w:eastAsia="zh-CN" w:bidi="ar"/>
    </w:rPr>
  </w:style>
  <w:style w:type="character" w:default="1" w:styleId="5">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HTML Definition"/>
    <w:basedOn w:val="5"/>
    <w:uiPriority w:val="0"/>
    <w:rPr>
      <w:i/>
      <w:color w:val="555555"/>
      <w:sz w:val="20"/>
      <w:szCs w:val="20"/>
      <w:bdr w:val="single" w:color="CCCCCC" w:sz="6" w:space="0"/>
      <w:shd w:val="clear" w:fill="FFFFFF"/>
    </w:rPr>
  </w:style>
  <w:style w:type="character" w:styleId="9">
    <w:name w:val="Hyperlink"/>
    <w:basedOn w:val="5"/>
    <w:uiPriority w:val="0"/>
    <w:rPr>
      <w:color w:val="337AB7"/>
      <w:u w:val="none"/>
    </w:rPr>
  </w:style>
  <w:style w:type="character" w:styleId="10">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1">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2">
    <w:name w:val="HTML Sample"/>
    <w:basedOn w:val="5"/>
    <w:uiPriority w:val="0"/>
    <w:rPr>
      <w:rFonts w:ascii="Consolas" w:hAnsi="Consolas" w:eastAsia="Consolas" w:cs="Consolas"/>
      <w:sz w:val="21"/>
      <w:szCs w:val="21"/>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2019-04-16T00:55:00Z</dcterms:created>
  <dc:creator>吴灿军</dc:creator>
  <cp:lastModifiedBy>吴灿军</cp:lastModifiedBy>
  <cp:lastPrinted>2019-04-16T02:06:35Z</cp:lastPrinted>
  <dcterms:modified xsi:type="dcterms:W3CDTF">2019-04-16T02:37:57Z</dcterms:modified>
  <dc:title>关于2018年广东省林业龙头企业拟认定名单的公示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