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rPr>
          <w:rFonts w:hint="eastAsia" w:ascii="方正小标宋简体" w:eastAsia="方正小标宋简体" w:cs="方正小标宋简体"/>
          <w:i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i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考生疫情防控承诺书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left"/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本人已认真阅读《</w:t>
      </w: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广东省林业局直属事业单位2021年集中公开招聘高校应届毕业生资格审核与面试有关事项公告</w:t>
      </w:r>
      <w:r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left"/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left"/>
        <w:rPr>
          <w:rFonts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left"/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承诺人（考生）：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left"/>
      </w:pPr>
      <w:r>
        <w:rPr>
          <w:rFonts w:hint="eastAsia" w:ascii="仿宋" w:eastAsia="仿宋" w:cs="仿宋"/>
          <w:i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03BD9"/>
    <w:rsid w:val="17B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2021-11-24T03:36:00Z</dcterms:created>
  <dc:creator>南北十里</dc:creator>
  <cp:lastModifiedBy>南北十里</cp:lastModifiedBy>
  <dcterms:modified xsi:type="dcterms:W3CDTF">2021-11-24T03:37:13Z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