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Style w:val="15"/>
          <w:rFonts w:ascii="仿宋" w:eastAsia="仿宋" w:cs="仿宋" w:hint="eastAsia"/>
          <w:b w:val="0"/>
          <w:bCs/>
          <w:i w:val="0"/>
          <w:caps w:val="0"/>
          <w:smallCaps w:val="0"/>
          <w:color w:val="434343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bookmarkStart w:id="0" w:name="_GoBack"/>
      <w:bookmarkEnd w:id="0"/>
      <w:r>
        <w:rPr>
          <w:rStyle w:val="15"/>
          <w:rFonts w:ascii="仿宋" w:eastAsia="仿宋" w:cs="仿宋" w:hint="eastAsia"/>
          <w:b w:val="0"/>
          <w:bCs/>
          <w:i w:val="0"/>
          <w:caps w:val="0"/>
          <w:smallCaps w:val="0"/>
          <w:color w:val="434343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附件4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beforeAutospacing="0" w:after="0" w:afterAutospacing="0"/>
        <w:ind w:left="0" w:right="0" w:firstLine="0"/>
        <w:jc w:val="center"/>
        <w:rPr>
          <w:rFonts w:ascii="宋体" w:eastAsia="宋体" w:cs="宋体" w:hint="eastAsia"/>
          <w:b/>
          <w:bCs w:val="0"/>
          <w:i w:val="0"/>
          <w:caps w:val="0"/>
          <w:smallCaps w:val="0"/>
          <w:color w:val="434343"/>
          <w:spacing w:val="0"/>
          <w:sz w:val="44"/>
          <w:szCs w:val="44"/>
          <w:shd w:val="clear" w:color="auto" w:fill="auto"/>
        </w:rPr>
      </w:pPr>
      <w:r>
        <w:rPr>
          <w:rStyle w:val="15"/>
          <w:rFonts w:ascii="宋体" w:eastAsia="宋体" w:cs="宋体" w:hint="eastAsia"/>
          <w:b/>
          <w:bCs w:val="0"/>
          <w:i w:val="0"/>
          <w:caps w:val="0"/>
          <w:smallCaps w:val="0"/>
          <w:color w:val="434343"/>
          <w:spacing w:val="0"/>
          <w:kern w:val="0"/>
          <w:sz w:val="44"/>
          <w:szCs w:val="44"/>
          <w:shd w:val="clear" w:color="auto" w:fill="auto"/>
          <w:lang w:val="en-US" w:eastAsia="zh-CN" w:bidi="ar-SA"/>
        </w:rPr>
        <w:t>广东省省级保障性苗圃申报表</w:t>
      </w:r>
    </w:p>
    <w:tbl>
      <w:tblPr>
        <w:jc w:val="left"/>
        <w:tblInd w:w="-315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2330"/>
        <w:gridCol w:w="1224"/>
        <w:gridCol w:w="2033"/>
        <w:gridCol w:w="2238"/>
      </w:tblGrid>
      <w:tr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申请单位基本情况</w:t>
            </w:r>
          </w:p>
        </w:tc>
        <w:tc>
          <w:tcPr>
            <w:tcW w:w="233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名  称</w:t>
            </w:r>
          </w:p>
        </w:tc>
        <w:tc>
          <w:tcPr>
            <w:tcW w:w="122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 </w:t>
            </w:r>
          </w:p>
        </w:tc>
        <w:tc>
          <w:tcPr>
            <w:tcW w:w="203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法人代表</w:t>
            </w:r>
          </w:p>
        </w:tc>
        <w:tc>
          <w:tcPr>
            <w:tcW w:w="223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 </w:t>
            </w:r>
          </w:p>
        </w:tc>
      </w:tr>
      <w:tr>
        <w:tc>
          <w:tcPr>
            <w:tcW w:w="97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33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地  址</w:t>
            </w:r>
          </w:p>
        </w:tc>
        <w:tc>
          <w:tcPr>
            <w:tcW w:w="122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 </w:t>
            </w:r>
          </w:p>
        </w:tc>
        <w:tc>
          <w:tcPr>
            <w:tcW w:w="203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单位性质</w:t>
            </w:r>
          </w:p>
        </w:tc>
        <w:tc>
          <w:tcPr>
            <w:tcW w:w="223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 </w:t>
            </w:r>
          </w:p>
        </w:tc>
      </w:tr>
      <w:tr>
        <w:tc>
          <w:tcPr>
            <w:tcW w:w="97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33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联系人</w:t>
            </w:r>
          </w:p>
        </w:tc>
        <w:tc>
          <w:tcPr>
            <w:tcW w:w="122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 </w:t>
            </w:r>
          </w:p>
        </w:tc>
        <w:tc>
          <w:tcPr>
            <w:tcW w:w="203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联系电话</w:t>
            </w:r>
          </w:p>
        </w:tc>
        <w:tc>
          <w:tcPr>
            <w:tcW w:w="223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 </w:t>
            </w:r>
          </w:p>
        </w:tc>
      </w:tr>
      <w:tr>
        <w:tc>
          <w:tcPr>
            <w:tcW w:w="97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355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育苗地点</w:t>
            </w:r>
          </w:p>
        </w:tc>
        <w:tc>
          <w:tcPr>
            <w:tcW w:w="427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申报日期    年  月  日</w:t>
            </w:r>
          </w:p>
        </w:tc>
      </w:tr>
      <w:t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苗圃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面积</w:t>
            </w:r>
          </w:p>
        </w:tc>
        <w:tc>
          <w:tcPr>
            <w:tcW w:w="782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3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自有土地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亩，租赁土地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亩，租赁期至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年，可育苗总面积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>   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亩</w:t>
            </w:r>
            <w:r>
              <w:rPr>
                <w:rFonts w:ascii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；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是否属永久基本农田：□是□否</w:t>
            </w:r>
            <w:r>
              <w:rPr>
                <w:rFonts w:ascii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3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</w:pPr>
            <w:r>
              <w:rPr>
                <w:rFonts w:ascii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是否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符合耕地保护规定</w:t>
            </w:r>
            <w:r>
              <w:rPr>
                <w:rFonts w:ascii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：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□是□否</w:t>
            </w:r>
            <w:r>
              <w:rPr>
                <w:rFonts w:ascii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许可证情况</w:t>
            </w:r>
          </w:p>
        </w:tc>
        <w:tc>
          <w:tcPr>
            <w:tcW w:w="233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生产经营许可证号</w:t>
            </w:r>
          </w:p>
        </w:tc>
        <w:tc>
          <w:tcPr>
            <w:tcW w:w="549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 </w:t>
            </w:r>
          </w:p>
        </w:tc>
      </w:tr>
      <w:tr>
        <w:trPr>
          <w:trHeight w:val="1047"/>
        </w:trPr>
        <w:tc>
          <w:tcPr>
            <w:tcW w:w="97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3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生产经营种类</w:t>
            </w:r>
          </w:p>
        </w:tc>
        <w:tc>
          <w:tcPr>
            <w:tcW w:w="549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 </w:t>
            </w:r>
          </w:p>
        </w:tc>
      </w:tr>
      <w:tr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育苗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能力</w:t>
            </w:r>
          </w:p>
        </w:tc>
        <w:tc>
          <w:tcPr>
            <w:tcW w:w="782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年产量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>    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万株，其中新技术育苗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万株</w:t>
            </w:r>
          </w:p>
        </w:tc>
      </w:tr>
      <w:tr>
        <w:tc>
          <w:tcPr>
            <w:tcW w:w="97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2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主要品种：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其中新技术育苗品种：</w:t>
            </w:r>
          </w:p>
        </w:tc>
      </w:tr>
      <w:t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人员</w:t>
            </w:r>
          </w:p>
        </w:tc>
        <w:tc>
          <w:tcPr>
            <w:tcW w:w="782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高级职称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人，中级职称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人，技术人员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质量检验员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人</w:t>
            </w:r>
          </w:p>
        </w:tc>
      </w:tr>
      <w:tr>
        <w:trPr>
          <w:trHeight w:val="1657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育苗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设施</w:t>
            </w:r>
          </w:p>
        </w:tc>
        <w:tc>
          <w:tcPr>
            <w:tcW w:w="782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固定荫棚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        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平方米，塑料大棚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>      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平方米，温室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>     </w:t>
            </w:r>
            <w:r>
              <w:rPr>
                <w:rFonts w:ascii="Verdana" w:eastAsia="宋体" w:cs="Verdana" w:hAnsi="Verdan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平方米 </w:t>
            </w:r>
            <w:r>
              <w:rPr>
                <w:rFonts w:ascii="Verdana" w:eastAsia="宋体" w:cs="Verdana" w:hAnsi="Verdana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组培室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 </w:t>
            </w:r>
            <w:r>
              <w:rPr>
                <w:rFonts w:ascii="Verdana" w:eastAsia="宋体" w:cs="Verdana" w:hAnsi="Verdan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平方米</w:t>
            </w:r>
            <w:r>
              <w:rPr>
                <w:rFonts w:ascii="Verdana" w:eastAsia="宋体" w:cs="Verdana" w:hAnsi="Verdana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主要灌溉设施：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                                  </w:t>
            </w:r>
          </w:p>
        </w:tc>
      </w:tr>
      <w:tr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近3年育苗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情况</w:t>
            </w:r>
          </w:p>
        </w:tc>
        <w:tc>
          <w:tcPr>
            <w:tcW w:w="782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年育量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>   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万株，主要树种：</w:t>
            </w:r>
          </w:p>
        </w:tc>
      </w:tr>
      <w:tr>
        <w:tc>
          <w:tcPr>
            <w:tcW w:w="97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2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年育量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万株，主要树种：</w:t>
            </w:r>
          </w:p>
        </w:tc>
      </w:tr>
      <w:tr>
        <w:tc>
          <w:tcPr>
            <w:tcW w:w="97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2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年育量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万株，主要树种：</w:t>
            </w:r>
          </w:p>
        </w:tc>
      </w:tr>
      <w:tr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近3年经营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状况</w:t>
            </w:r>
          </w:p>
        </w:tc>
        <w:tc>
          <w:tcPr>
            <w:tcW w:w="782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 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年收入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万元，支出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万元，利润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>   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万元</w:t>
            </w:r>
          </w:p>
        </w:tc>
      </w:tr>
      <w:tr>
        <w:tc>
          <w:tcPr>
            <w:tcW w:w="97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2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 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年收入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万元，支出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万元，利润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>   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万元</w:t>
            </w:r>
          </w:p>
        </w:tc>
      </w:tr>
      <w:tr>
        <w:tc>
          <w:tcPr>
            <w:tcW w:w="97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825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 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年收入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万元，支出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 xml:space="preserve">   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万元，利润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u w:val="single"/>
                <w:shd w:val="clear" w:color="auto" w:fill="auto"/>
                <w:lang w:val="en-US" w:eastAsia="zh-CN" w:bidi="ar-SA"/>
              </w:rPr>
              <w:t>   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万元</w:t>
            </w:r>
          </w:p>
        </w:tc>
      </w:tr>
      <w:tr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见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县（市、区）林业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主管部门意见</w:t>
            </w:r>
          </w:p>
        </w:tc>
        <w:tc>
          <w:tcPr>
            <w:tcW w:w="549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                    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（签字）         年   月   日</w:t>
            </w:r>
          </w:p>
        </w:tc>
      </w:tr>
      <w:tr>
        <w:tc>
          <w:tcPr>
            <w:tcW w:w="97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3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地级市林业主管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部门意见</w:t>
            </w:r>
          </w:p>
        </w:tc>
        <w:tc>
          <w:tcPr>
            <w:tcW w:w="549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                    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434343"/>
                <w:spacing w:val="0"/>
                <w:kern w:val="0"/>
                <w:sz w:val="27"/>
                <w:szCs w:val="27"/>
                <w:shd w:val="clear" w:color="auto" w:fill="auto"/>
                <w:lang w:val="en-US" w:eastAsia="zh-CN" w:bidi="ar-SA"/>
              </w:rPr>
              <w:t>（签字）         年   月   日</w:t>
            </w:r>
          </w:p>
        </w:tc>
      </w:tr>
    </w:tbl>
    <w:p>
      <w:pPr>
        <w:shd w:val="clear" w:color="auto" w:fill="auto"/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Verdana">
    <w:altName w:val="DejaVu Sans"/>
    <w:panose1 w:val="020B0604030504040204"/>
    <w:charset w:val="00"/>
    <w:family w:val="auto"/>
    <w:pitch w:val="variable"/>
    <w:sig w:usb0="A10006FF" w:usb1="4000205B" w:usb2="00000010" w:usb3="00000000" w:csb0="2000019F" w:csb1="00000000"/>
  </w:font>
  <w:font w:name="Times New Roman">
    <w:altName w:val="Nimbus Roman No9 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trackRevisions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Strong"/>
    <w:basedOn w:val="10"/>
    <w:rPr>
      <w:b/>
    </w:rPr>
  </w:style>
  <w:style w:type="paragraph" w:styleId="21">
    <w:name w:val="toc 1"/>
    <w:basedOn w:val="0"/>
    <w:autoRedefine/>
    <w:next w:val="0"/>
  </w:style>
  <w:style w:type="paragraph" w:styleId="22">
    <w:name w:val="toc 2"/>
    <w:basedOn w:val="0"/>
    <w:autoRedefine/>
    <w:next w:val="0"/>
    <w:pPr>
      <w:ind w:left="420"/>
    </w:pPr>
  </w:style>
  <w:style w:type="paragraph" w:styleId="23">
    <w:name w:val="toc 3"/>
    <w:basedOn w:val="0"/>
    <w:autoRedefine/>
    <w:next w:val="0"/>
    <w:pPr>
      <w:ind w:left="840"/>
    </w:pPr>
  </w:style>
  <w:style w:type="paragraph" w:styleId="24">
    <w:name w:val="toc 4"/>
    <w:basedOn w:val="0"/>
    <w:autoRedefine/>
    <w:next w:val="0"/>
    <w:pPr>
      <w:ind w:left="1260"/>
    </w:pPr>
  </w:style>
  <w:style w:type="paragraph" w:styleId="25">
    <w:name w:val="toc 5"/>
    <w:basedOn w:val="0"/>
    <w:autoRedefine/>
    <w:next w:val="0"/>
    <w:pPr>
      <w:ind w:left="1680"/>
    </w:pPr>
  </w:style>
  <w:style w:type="paragraph" w:styleId="33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34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378</Words>
  <Characters>378</Characters>
  <Lines>74</Lines>
  <Paragraphs>52</Paragraphs>
  <CharactersWithSpaces>634</CharactersWithSpaces>
  <Company>省林业厅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孔凡启</dc:creator>
  <cp:lastModifiedBy>谢盛椿</cp:lastModifiedBy>
  <cp:revision>1</cp:revision>
  <dcterms:created xsi:type="dcterms:W3CDTF">2021-10-18T09:12:00Z</dcterms:created>
  <dcterms:modified xsi:type="dcterms:W3CDTF">2023-02-22T03:27:55Z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2052-11.8.2.10125</vt:lpwstr>
  </property>
</Properties>
</file>