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广东省巾帼油茶园推选认定统计表</w:t>
      </w:r>
      <w:bookmarkEnd w:id="0"/>
    </w:p>
    <w:p>
      <w:pPr>
        <w:pStyle w:val="2"/>
        <w:ind w:firstLine="0" w:firstLineChars="0"/>
        <w:rPr>
          <w:rFonts w:hint="eastAsia"/>
          <w:u w:val="thick"/>
          <w:lang w:val="en-US" w:eastAsia="zh-CN"/>
        </w:rPr>
      </w:pPr>
    </w:p>
    <w:p>
      <w:pPr>
        <w:spacing w:line="400" w:lineRule="exact"/>
        <w:ind w:firstLine="210" w:firstLineChars="100"/>
        <w:jc w:val="both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/>
          <w:u w:val="thick"/>
          <w:lang w:val="en-US" w:eastAsia="zh-CN"/>
        </w:rPr>
        <w:t xml:space="preserve">          </w:t>
      </w:r>
      <w:r>
        <w:rPr>
          <w:rFonts w:hint="eastAsia"/>
          <w:sz w:val="30"/>
          <w:szCs w:val="30"/>
          <w:u w:val="none"/>
          <w:lang w:val="en-US" w:eastAsia="zh-CN"/>
        </w:rPr>
        <w:t>市妇联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           填报时间：  年 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007"/>
        <w:gridCol w:w="2319"/>
        <w:gridCol w:w="1482"/>
        <w:gridCol w:w="1086"/>
        <w:gridCol w:w="1039"/>
        <w:gridCol w:w="865"/>
        <w:gridCol w:w="940"/>
        <w:gridCol w:w="917"/>
        <w:gridCol w:w="865"/>
        <w:gridCol w:w="1202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8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231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148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单位生产类型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（填报一产、二产或三产）</w:t>
            </w:r>
          </w:p>
        </w:tc>
        <w:tc>
          <w:tcPr>
            <w:tcW w:w="9066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基   本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0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1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  <w:t>创办时间（年月）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  <w:t>负责人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-20"/>
                <w:sz w:val="24"/>
                <w:szCs w:val="24"/>
                <w:lang w:val="en-US" w:eastAsia="zh-CN"/>
              </w:rPr>
              <w:t>种植面积（亩）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  <w:t>茶籽产量（吨）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  <w:t>茶油产能（吨）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  <w:t>年产值  （万元）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lang w:val="en-US" w:eastAsia="zh-CN"/>
              </w:rPr>
              <w:t>带动农户（户）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8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8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8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9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_GB2312" w:hAnsi="Geneva" w:eastAsia="仿宋_GB2312" w:cs="仿宋_GB2312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enev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D15D7"/>
    <w:rsid w:val="1F9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2023-04-18T02:36:00Z</dcterms:created>
  <dc:creator>唐洁</dc:creator>
  <cp:lastModifiedBy>唐洁</cp:lastModifiedBy>
  <dcterms:modified xsi:type="dcterms:W3CDTF">2023-04-18T02:37:38Z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926F3EE590A04E36B947FFAD660A8B35</vt:lpwstr>
  </property>
</Properties>
</file>