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0CF" w:rsidRPr="00AF10CF" w:rsidRDefault="00AF10CF" w:rsidP="00AF10CF">
      <w:pPr>
        <w:widowControl/>
        <w:shd w:val="clear" w:color="auto" w:fill="FFFFFF"/>
        <w:overflowPunct w:val="0"/>
        <w:autoSpaceDE w:val="0"/>
        <w:autoSpaceDN w:val="0"/>
        <w:adjustRightInd w:val="0"/>
        <w:spacing w:line="520" w:lineRule="exact"/>
        <w:jc w:val="center"/>
        <w:rPr>
          <w:rFonts w:ascii="方正小标宋_GBK" w:eastAsia="方正小标宋_GBK" w:hAnsi="方正小标宋_GBK" w:cs="方正小标宋_GBK"/>
          <w:spacing w:val="6"/>
          <w:kern w:val="0"/>
          <w:sz w:val="36"/>
          <w:szCs w:val="36"/>
        </w:rPr>
      </w:pPr>
      <w:bookmarkStart w:id="0" w:name="_GoBack"/>
      <w:bookmarkEnd w:id="0"/>
      <w:r w:rsidRPr="00AF10CF">
        <w:rPr>
          <w:rFonts w:ascii="方正小标宋_GBK" w:eastAsia="方正小标宋_GBK" w:hAnsi="方正小标宋_GBK" w:cs="方正小标宋_GBK" w:hint="eastAsia"/>
          <w:spacing w:val="6"/>
          <w:kern w:val="0"/>
          <w:sz w:val="36"/>
          <w:szCs w:val="36"/>
        </w:rPr>
        <w:t>告知书</w:t>
      </w:r>
    </w:p>
    <w:p w:rsidR="00AF10CF" w:rsidRDefault="00AF10CF" w:rsidP="00AF10CF">
      <w:pPr>
        <w:widowControl/>
        <w:shd w:val="clear" w:color="auto" w:fill="FFFFFF"/>
        <w:overflowPunct w:val="0"/>
        <w:autoSpaceDE w:val="0"/>
        <w:autoSpaceDN w:val="0"/>
        <w:adjustRightInd w:val="0"/>
        <w:spacing w:line="400" w:lineRule="exact"/>
        <w:ind w:firstLineChars="200" w:firstLine="624"/>
        <w:jc w:val="center"/>
        <w:rPr>
          <w:rFonts w:ascii="Arial Unicode MS" w:eastAsia="Arial Unicode MS" w:cs="Arial Unicode MS"/>
          <w:spacing w:val="6"/>
          <w:kern w:val="0"/>
          <w:sz w:val="30"/>
          <w:szCs w:val="30"/>
        </w:rPr>
      </w:pPr>
    </w:p>
    <w:p w:rsidR="00AF10CF" w:rsidRDefault="00AF10CF" w:rsidP="00AF10CF">
      <w:pPr>
        <w:widowControl/>
        <w:numPr>
          <w:ilvl w:val="0"/>
          <w:numId w:val="1"/>
        </w:numPr>
        <w:shd w:val="clear" w:color="auto" w:fill="FFFFFF"/>
        <w:overflowPunct w:val="0"/>
        <w:autoSpaceDE w:val="0"/>
        <w:autoSpaceDN w:val="0"/>
        <w:adjustRightInd w:val="0"/>
        <w:spacing w:line="510" w:lineRule="exact"/>
        <w:ind w:firstLineChars="200" w:firstLine="600"/>
        <w:rPr>
          <w:rFonts w:ascii="方正黑体_GBK" w:eastAsia="方正黑体_GBK" w:hAnsi="宋体" w:cs="宋体"/>
          <w:kern w:val="0"/>
          <w:sz w:val="30"/>
          <w:szCs w:val="30"/>
        </w:rPr>
      </w:pPr>
      <w:r>
        <w:rPr>
          <w:rFonts w:ascii="方正黑体_GBK" w:eastAsia="方正黑体_GBK" w:hAnsi="宋体" w:cs="宋体" w:hint="eastAsia"/>
          <w:kern w:val="0"/>
          <w:sz w:val="30"/>
          <w:szCs w:val="30"/>
        </w:rPr>
        <w:t>事项名称</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国务院规定由国家林草局审批的国家重点保护陆生野生动物人工繁育许可证核发</w:t>
      </w:r>
    </w:p>
    <w:p w:rsidR="00AF10CF" w:rsidRDefault="00AF10CF" w:rsidP="00AF10CF">
      <w:pPr>
        <w:widowControl/>
        <w:shd w:val="clear" w:color="auto" w:fill="FFFFFF"/>
        <w:overflowPunct w:val="0"/>
        <w:autoSpaceDE w:val="0"/>
        <w:autoSpaceDN w:val="0"/>
        <w:adjustRightInd w:val="0"/>
        <w:spacing w:line="510" w:lineRule="exact"/>
        <w:ind w:firstLineChars="200" w:firstLine="600"/>
        <w:rPr>
          <w:rFonts w:ascii="方正黑体_GBK" w:eastAsia="方正黑体_GBK" w:cs="Arial Unicode MS"/>
          <w:kern w:val="0"/>
          <w:sz w:val="30"/>
          <w:szCs w:val="30"/>
        </w:rPr>
      </w:pPr>
      <w:r>
        <w:rPr>
          <w:rFonts w:ascii="方正黑体_GBK" w:eastAsia="方正黑体_GBK" w:hAnsi="宋体" w:cs="宋体" w:hint="eastAsia"/>
          <w:kern w:val="0"/>
          <w:sz w:val="30"/>
          <w:szCs w:val="30"/>
        </w:rPr>
        <w:t>二、适用范围</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方正仿宋_GBK" w:eastAsia="Arial Unicode MS" w:cs="Arial Unicode MS"/>
          <w:kern w:val="0"/>
          <w:sz w:val="30"/>
          <w:szCs w:val="30"/>
        </w:rPr>
      </w:pPr>
      <w:r>
        <w:rPr>
          <w:rFonts w:asciiTheme="minorEastAsia" w:hAnsiTheme="minorEastAsia" w:cs="宋体" w:hint="eastAsia"/>
          <w:kern w:val="0"/>
          <w:sz w:val="33"/>
          <w:szCs w:val="33"/>
        </w:rPr>
        <w:t>金丝猴类人工繁育许可证核发</w:t>
      </w:r>
    </w:p>
    <w:p w:rsidR="00AF10CF" w:rsidRDefault="00AF10CF" w:rsidP="00AF10CF">
      <w:pPr>
        <w:widowControl/>
        <w:shd w:val="clear" w:color="auto" w:fill="FFFFFF"/>
        <w:overflowPunct w:val="0"/>
        <w:autoSpaceDE w:val="0"/>
        <w:autoSpaceDN w:val="0"/>
        <w:adjustRightInd w:val="0"/>
        <w:spacing w:line="510" w:lineRule="exact"/>
        <w:ind w:firstLineChars="200" w:firstLine="600"/>
        <w:rPr>
          <w:rFonts w:ascii="方正黑体_GBK" w:eastAsia="方正黑体_GBK" w:cs="Arial Unicode MS"/>
          <w:kern w:val="0"/>
          <w:sz w:val="30"/>
          <w:szCs w:val="30"/>
        </w:rPr>
      </w:pPr>
      <w:r>
        <w:rPr>
          <w:rFonts w:ascii="方正黑体_GBK" w:eastAsia="方正黑体_GBK" w:hAnsi="宋体" w:cs="宋体" w:hint="eastAsia"/>
          <w:kern w:val="0"/>
          <w:sz w:val="30"/>
          <w:szCs w:val="30"/>
        </w:rPr>
        <w:t>三、设定依据</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 xml:space="preserve">1.《野生动物保护法》第二十五条 </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2.《国家林业局 农业部公告》（2017年第14号）</w:t>
      </w:r>
    </w:p>
    <w:p w:rsidR="00AF10CF" w:rsidRDefault="00AF10CF" w:rsidP="00AF10CF">
      <w:pPr>
        <w:widowControl/>
        <w:shd w:val="clear" w:color="auto" w:fill="FFFFFF"/>
        <w:overflowPunct w:val="0"/>
        <w:autoSpaceDE w:val="0"/>
        <w:autoSpaceDN w:val="0"/>
        <w:adjustRightInd w:val="0"/>
        <w:spacing w:line="510" w:lineRule="exact"/>
        <w:ind w:firstLineChars="200" w:firstLine="600"/>
        <w:rPr>
          <w:rFonts w:ascii="方正黑体_GBK" w:eastAsia="方正黑体_GBK" w:hAnsi="宋体" w:cs="宋体"/>
          <w:kern w:val="0"/>
          <w:sz w:val="30"/>
          <w:szCs w:val="30"/>
        </w:rPr>
      </w:pPr>
      <w:r>
        <w:rPr>
          <w:rFonts w:ascii="方正黑体_GBK" w:eastAsia="方正黑体_GBK" w:hAnsi="宋体" w:cs="宋体" w:hint="eastAsia"/>
          <w:kern w:val="0"/>
          <w:sz w:val="30"/>
          <w:szCs w:val="30"/>
        </w:rPr>
        <w:t>四、许可条件</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1. 人工繁育的野生动物来源合法。</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2. 具备与其繁育目的、种类、发展规模相适应的场所、设施、技术，符合有关技术标准和防疫要求。</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3. 具备相应的安全防逃逸设备设施和管理技术、应急预案。</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4. 具备与人工繁育野生动物种类、数量相适应的人员和技术。</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5. 人工繁育野生动物的饲料来源有保证。</w:t>
      </w:r>
    </w:p>
    <w:p w:rsidR="00AF10CF" w:rsidRDefault="00AF10CF" w:rsidP="00AF10CF">
      <w:pPr>
        <w:widowControl/>
        <w:shd w:val="clear" w:color="auto" w:fill="FFFFFF"/>
        <w:overflowPunct w:val="0"/>
        <w:autoSpaceDE w:val="0"/>
        <w:autoSpaceDN w:val="0"/>
        <w:adjustRightInd w:val="0"/>
        <w:spacing w:line="510" w:lineRule="exact"/>
        <w:ind w:firstLineChars="200" w:firstLine="600"/>
        <w:rPr>
          <w:rFonts w:ascii="方正黑体_GBK" w:eastAsia="方正黑体_GBK" w:cs="Arial Unicode MS"/>
          <w:kern w:val="0"/>
          <w:sz w:val="30"/>
          <w:szCs w:val="30"/>
        </w:rPr>
      </w:pPr>
      <w:r>
        <w:rPr>
          <w:rFonts w:ascii="方正黑体_GBK" w:eastAsia="方正黑体_GBK" w:hAnsi="宋体" w:cs="宋体" w:hint="eastAsia"/>
          <w:kern w:val="0"/>
          <w:sz w:val="30"/>
          <w:szCs w:val="30"/>
        </w:rPr>
        <w:t>五、申请材料</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国家重点保护陆生野生动物人工繁育许可证申请表</w:t>
      </w:r>
    </w:p>
    <w:p w:rsidR="00AF10CF" w:rsidRDefault="00AF10CF" w:rsidP="00AF10CF">
      <w:pPr>
        <w:widowControl/>
        <w:overflowPunct w:val="0"/>
        <w:autoSpaceDE w:val="0"/>
        <w:autoSpaceDN w:val="0"/>
        <w:adjustRightInd w:val="0"/>
        <w:spacing w:line="510" w:lineRule="exact"/>
        <w:ind w:firstLineChars="200" w:firstLine="600"/>
        <w:rPr>
          <w:rFonts w:ascii="方正黑体_GBK" w:eastAsia="方正黑体_GBK" w:cs="Arial Unicode MS"/>
          <w:kern w:val="0"/>
          <w:sz w:val="30"/>
          <w:szCs w:val="30"/>
        </w:rPr>
      </w:pPr>
      <w:r>
        <w:rPr>
          <w:rFonts w:ascii="方正黑体_GBK" w:eastAsia="方正黑体_GBK" w:hAnsi="宋体" w:cs="宋体" w:hint="eastAsia"/>
          <w:kern w:val="0"/>
          <w:sz w:val="30"/>
          <w:szCs w:val="30"/>
        </w:rPr>
        <w:t>六、承诺方式</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申请人自愿签署《承诺书》</w:t>
      </w:r>
    </w:p>
    <w:p w:rsidR="00AF10CF" w:rsidRDefault="00AF10CF" w:rsidP="00AF10CF">
      <w:pPr>
        <w:widowControl/>
        <w:numPr>
          <w:ilvl w:val="0"/>
          <w:numId w:val="2"/>
        </w:numPr>
        <w:overflowPunct w:val="0"/>
        <w:autoSpaceDE w:val="0"/>
        <w:autoSpaceDN w:val="0"/>
        <w:adjustRightInd w:val="0"/>
        <w:spacing w:line="510" w:lineRule="exact"/>
        <w:ind w:firstLineChars="200" w:firstLine="600"/>
        <w:rPr>
          <w:rFonts w:ascii="方正黑体_GBK" w:eastAsia="方正黑体_GBK" w:hAnsi="宋体" w:cs="宋体"/>
          <w:kern w:val="0"/>
          <w:sz w:val="30"/>
          <w:szCs w:val="30"/>
          <w:lang w:val="en"/>
        </w:rPr>
      </w:pPr>
      <w:r>
        <w:rPr>
          <w:rFonts w:ascii="方正黑体_GBK" w:eastAsia="方正黑体_GBK" w:hAnsi="宋体" w:cs="宋体" w:hint="eastAsia"/>
          <w:kern w:val="0"/>
          <w:sz w:val="30"/>
          <w:szCs w:val="30"/>
        </w:rPr>
        <w:t>不实承诺后果</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申请人实际人工繁育情况与承诺内容不符的，国家林业和草原局要求其限期整改或依法撤销许可。</w:t>
      </w:r>
    </w:p>
    <w:p w:rsidR="00AF10CF" w:rsidRDefault="00AF10CF" w:rsidP="00AF10CF">
      <w:pPr>
        <w:widowControl/>
        <w:shd w:val="clear" w:color="auto" w:fill="FFFFFF"/>
        <w:overflowPunct w:val="0"/>
        <w:spacing w:line="560" w:lineRule="exact"/>
        <w:ind w:firstLineChars="200" w:firstLine="720"/>
        <w:rPr>
          <w:rFonts w:ascii="方正仿宋_GBK" w:eastAsia="方正仿宋_GBK" w:hAnsi="宋体" w:cs="宋体"/>
          <w:kern w:val="0"/>
          <w:sz w:val="36"/>
          <w:szCs w:val="36"/>
        </w:rPr>
      </w:pPr>
    </w:p>
    <w:p w:rsidR="00AF10CF" w:rsidRDefault="00AF10CF" w:rsidP="00AF10CF">
      <w:pPr>
        <w:widowControl/>
        <w:shd w:val="clear" w:color="auto" w:fill="FFFFFF"/>
        <w:overflowPunct w:val="0"/>
        <w:autoSpaceDE w:val="0"/>
        <w:autoSpaceDN w:val="0"/>
        <w:adjustRightInd w:val="0"/>
        <w:spacing w:line="560" w:lineRule="exact"/>
        <w:jc w:val="center"/>
        <w:rPr>
          <w:rFonts w:ascii="方正小标宋_GBK" w:eastAsia="方正小标宋_GBK" w:hAnsi="方正小标宋_GBK" w:cs="方正小标宋_GBK"/>
          <w:spacing w:val="6"/>
          <w:kern w:val="0"/>
          <w:sz w:val="36"/>
          <w:szCs w:val="36"/>
        </w:rPr>
      </w:pPr>
      <w:r>
        <w:rPr>
          <w:rFonts w:ascii="方正小标宋_GBK" w:eastAsia="方正小标宋_GBK" w:hAnsi="方正小标宋_GBK" w:cs="方正小标宋_GBK" w:hint="eastAsia"/>
          <w:spacing w:val="6"/>
          <w:kern w:val="0"/>
          <w:sz w:val="36"/>
          <w:szCs w:val="36"/>
        </w:rPr>
        <w:lastRenderedPageBreak/>
        <w:t>承 诺 书</w:t>
      </w:r>
    </w:p>
    <w:p w:rsidR="00AF10CF" w:rsidRDefault="00AF10CF" w:rsidP="00AF10CF">
      <w:pPr>
        <w:widowControl/>
        <w:shd w:val="clear" w:color="auto" w:fill="FFFFFF"/>
        <w:overflowPunct w:val="0"/>
        <w:spacing w:line="560" w:lineRule="exact"/>
        <w:ind w:firstLineChars="900" w:firstLine="2808"/>
        <w:rPr>
          <w:rFonts w:ascii="方正黑体_GBK" w:eastAsia="方正黑体_GBK" w:hAnsi="宋体" w:cs="宋体"/>
          <w:spacing w:val="6"/>
          <w:kern w:val="0"/>
          <w:sz w:val="30"/>
          <w:szCs w:val="30"/>
        </w:rPr>
      </w:pP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本人已知晓行政审批机关告知的全部内容，现作出下列承诺：</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一、符合审批机关的以下要求：</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（一）人工繁育的野生动物物种来源合法。</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（二）野生动物救治及饲养人员具备相应的技术能力。</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（三）有稳定的野生动物饲料来源。</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（四）具有人工繁育野生动物固定场所的使用权，固定场所、防逃逸设施、笼舍、隔离墙（网）的面积、规格、安全性符合相关要求。</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二、自愿承担违反承诺或者承诺不实的全部责任和后果。</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特此承诺。</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 xml:space="preserve"> </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 xml:space="preserve">            法定代表人或授权代表（签字）：</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 xml:space="preserve">      </w:t>
      </w:r>
      <w:r>
        <w:rPr>
          <w:rFonts w:asciiTheme="minorEastAsia" w:hAnsiTheme="minorEastAsia" w:cs="宋体"/>
          <w:kern w:val="0"/>
          <w:sz w:val="33"/>
          <w:szCs w:val="33"/>
        </w:rPr>
        <w:t xml:space="preserve"> </w:t>
      </w:r>
      <w:r>
        <w:rPr>
          <w:rFonts w:asciiTheme="minorEastAsia" w:hAnsiTheme="minorEastAsia" w:cs="宋体" w:hint="eastAsia"/>
          <w:kern w:val="0"/>
          <w:sz w:val="33"/>
          <w:szCs w:val="33"/>
        </w:rPr>
        <w:t xml:space="preserve">             （公章）</w:t>
      </w:r>
    </w:p>
    <w:p w:rsidR="00AF10CF" w:rsidRDefault="00AF10CF" w:rsidP="00AF10CF">
      <w:pPr>
        <w:widowControl/>
        <w:shd w:val="clear" w:color="auto" w:fill="FFFFFF"/>
        <w:overflowPunct w:val="0"/>
        <w:autoSpaceDE w:val="0"/>
        <w:autoSpaceDN w:val="0"/>
        <w:adjustRightInd w:val="0"/>
        <w:spacing w:line="510" w:lineRule="exact"/>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 xml:space="preserve">       </w:t>
      </w:r>
      <w:r>
        <w:rPr>
          <w:rFonts w:asciiTheme="minorEastAsia" w:hAnsiTheme="minorEastAsia" w:cs="宋体"/>
          <w:kern w:val="0"/>
          <w:sz w:val="33"/>
          <w:szCs w:val="33"/>
        </w:rPr>
        <w:t xml:space="preserve">  </w:t>
      </w:r>
      <w:r>
        <w:rPr>
          <w:rFonts w:asciiTheme="minorEastAsia" w:hAnsiTheme="minorEastAsia" w:cs="宋体" w:hint="eastAsia"/>
          <w:kern w:val="0"/>
          <w:sz w:val="33"/>
          <w:szCs w:val="33"/>
        </w:rPr>
        <w:t xml:space="preserve">          年  月  日</w:t>
      </w:r>
    </w:p>
    <w:p w:rsidR="00AF10CF" w:rsidRDefault="00AF10CF" w:rsidP="00AF10CF"/>
    <w:p w:rsidR="00AF10CF" w:rsidRDefault="00AF10CF" w:rsidP="00AF10CF">
      <w:pPr>
        <w:widowControl/>
        <w:numPr>
          <w:ilvl w:val="255"/>
          <w:numId w:val="0"/>
        </w:numPr>
        <w:shd w:val="clear" w:color="auto" w:fill="FFFFFF"/>
        <w:spacing w:line="390" w:lineRule="atLeast"/>
        <w:ind w:firstLineChars="200" w:firstLine="660"/>
        <w:jc w:val="left"/>
        <w:rPr>
          <w:rFonts w:ascii="宋体" w:eastAsia="宋体" w:hAnsi="宋体" w:cs="宋体"/>
          <w:kern w:val="0"/>
          <w:sz w:val="33"/>
          <w:szCs w:val="33"/>
        </w:rPr>
      </w:pPr>
    </w:p>
    <w:p w:rsidR="00AF10CF" w:rsidRDefault="00AF10CF" w:rsidP="00AF10CF">
      <w:pPr>
        <w:ind w:firstLineChars="200" w:firstLine="420"/>
      </w:pPr>
    </w:p>
    <w:p w:rsidR="006F2583" w:rsidRDefault="006F2583"/>
    <w:sectPr w:rsidR="006F25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9B" w:rsidRDefault="006B249B" w:rsidP="00AF10CF">
      <w:r>
        <w:separator/>
      </w:r>
    </w:p>
  </w:endnote>
  <w:endnote w:type="continuationSeparator" w:id="0">
    <w:p w:rsidR="006B249B" w:rsidRDefault="006B249B" w:rsidP="00AF1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9B" w:rsidRDefault="006B249B" w:rsidP="00AF10CF">
      <w:r>
        <w:separator/>
      </w:r>
    </w:p>
  </w:footnote>
  <w:footnote w:type="continuationSeparator" w:id="0">
    <w:p w:rsidR="006B249B" w:rsidRDefault="006B249B" w:rsidP="00AF1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FDDE02"/>
    <w:multiLevelType w:val="singleLevel"/>
    <w:tmpl w:val="EBFDDE02"/>
    <w:lvl w:ilvl="0">
      <w:start w:val="7"/>
      <w:numFmt w:val="chineseCounting"/>
      <w:suff w:val="nothing"/>
      <w:lvlText w:val="%1、"/>
      <w:lvlJc w:val="left"/>
      <w:rPr>
        <w:rFonts w:hint="eastAsia"/>
      </w:rPr>
    </w:lvl>
  </w:abstractNum>
  <w:abstractNum w:abstractNumId="1">
    <w:nsid w:val="F9F0A9AF"/>
    <w:multiLevelType w:val="singleLevel"/>
    <w:tmpl w:val="F9F0A9A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DA9"/>
    <w:rsid w:val="006B249B"/>
    <w:rsid w:val="006F2583"/>
    <w:rsid w:val="00AF10CF"/>
    <w:rsid w:val="00EC2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0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0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10CF"/>
    <w:rPr>
      <w:sz w:val="18"/>
      <w:szCs w:val="18"/>
    </w:rPr>
  </w:style>
  <w:style w:type="paragraph" w:styleId="a4">
    <w:name w:val="footer"/>
    <w:basedOn w:val="a"/>
    <w:link w:val="Char0"/>
    <w:uiPriority w:val="99"/>
    <w:unhideWhenUsed/>
    <w:rsid w:val="00AF10CF"/>
    <w:pPr>
      <w:tabs>
        <w:tab w:val="center" w:pos="4153"/>
        <w:tab w:val="right" w:pos="8306"/>
      </w:tabs>
      <w:snapToGrid w:val="0"/>
      <w:jc w:val="left"/>
    </w:pPr>
    <w:rPr>
      <w:sz w:val="18"/>
      <w:szCs w:val="18"/>
    </w:rPr>
  </w:style>
  <w:style w:type="character" w:customStyle="1" w:styleId="Char0">
    <w:name w:val="页脚 Char"/>
    <w:basedOn w:val="a0"/>
    <w:link w:val="a4"/>
    <w:uiPriority w:val="99"/>
    <w:rsid w:val="00AF10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0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0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10CF"/>
    <w:rPr>
      <w:sz w:val="18"/>
      <w:szCs w:val="18"/>
    </w:rPr>
  </w:style>
  <w:style w:type="paragraph" w:styleId="a4">
    <w:name w:val="footer"/>
    <w:basedOn w:val="a"/>
    <w:link w:val="Char0"/>
    <w:uiPriority w:val="99"/>
    <w:unhideWhenUsed/>
    <w:rsid w:val="00AF10CF"/>
    <w:pPr>
      <w:tabs>
        <w:tab w:val="center" w:pos="4153"/>
        <w:tab w:val="right" w:pos="8306"/>
      </w:tabs>
      <w:snapToGrid w:val="0"/>
      <w:jc w:val="left"/>
    </w:pPr>
    <w:rPr>
      <w:sz w:val="18"/>
      <w:szCs w:val="18"/>
    </w:rPr>
  </w:style>
  <w:style w:type="character" w:customStyle="1" w:styleId="Char0">
    <w:name w:val="页脚 Char"/>
    <w:basedOn w:val="a0"/>
    <w:link w:val="a4"/>
    <w:uiPriority w:val="99"/>
    <w:rsid w:val="00AF10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Words>
  <Characters>565</Characters>
  <Application>Microsoft Office Word</Application>
  <DocSecurity>0</DocSecurity>
  <Lines>4</Lines>
  <Paragraphs>1</Paragraphs>
  <ScaleCrop>false</ScaleCrop>
  <Company>神州网信技术有限公司</Company>
  <LinksUpToDate>false</LinksUpToDate>
  <CharactersWithSpaces>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2023-02-21T07:12:00Z</dcterms:created>
  <dcterms:modified xsi:type="dcterms:W3CDTF">2023-02-21T07:13:00Z</dcterms:modified>
</cp:coreProperties>
</file>