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360" w:lineRule="auto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  <w:sz w:val="72"/>
          <w:szCs w:val="72"/>
        </w:rPr>
      </w:pPr>
      <w:r>
        <w:rPr>
          <w:rFonts w:hint="eastAsia" w:ascii="Times New Roman" w:hAnsi="Times New Roman" w:eastAsia="宋体" w:cs="Times New Roman"/>
          <w:sz w:val="72"/>
          <w:szCs w:val="72"/>
        </w:rPr>
        <w:t>使用林地申请表</w:t>
      </w:r>
    </w:p>
    <w:p>
      <w:pPr>
        <w:spacing w:line="360" w:lineRule="auto"/>
        <w:rPr>
          <w:rFonts w:ascii="Times New Roman" w:hAnsi="Times New Roman" w:eastAsia="宋体" w:cs="Times New Roman"/>
          <w:sz w:val="32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宋体" w:cs="Times New Roman"/>
          <w:sz w:val="30"/>
          <w:szCs w:val="30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sz w:val="30"/>
          <w:szCs w:val="30"/>
        </w:rPr>
        <w:t>市（地区、州、盟）</w:t>
      </w:r>
      <w:r>
        <w:rPr>
          <w:rFonts w:hint="eastAsia" w:ascii="Times New Roman" w:hAnsi="Times New Roman" w:eastAsia="宋体" w:cs="Times New Roman"/>
          <w:sz w:val="30"/>
          <w:szCs w:val="30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sz w:val="30"/>
          <w:szCs w:val="30"/>
        </w:rPr>
        <w:t>县（市、区、旗）</w:t>
      </w:r>
    </w:p>
    <w:p>
      <w:pPr>
        <w:spacing w:line="560" w:lineRule="exact"/>
        <w:rPr>
          <w:rFonts w:ascii="Times New Roman" w:hAnsi="Times New Roman" w:eastAsia="宋体" w:cs="Times New Roman"/>
          <w:sz w:val="30"/>
          <w:szCs w:val="30"/>
        </w:rPr>
      </w:pPr>
    </w:p>
    <w:p>
      <w:pPr>
        <w:spacing w:line="560" w:lineRule="exact"/>
        <w:rPr>
          <w:rFonts w:ascii="Times New Roman" w:hAnsi="Times New Roman" w:eastAsia="宋体" w:cs="Times New Roman"/>
          <w:sz w:val="30"/>
          <w:szCs w:val="30"/>
        </w:rPr>
      </w:pPr>
    </w:p>
    <w:p>
      <w:pPr>
        <w:spacing w:line="560" w:lineRule="exact"/>
        <w:rPr>
          <w:rFonts w:ascii="Times New Roman" w:hAnsi="Times New Roman" w:eastAsia="宋体" w:cs="Times New Roman"/>
          <w:sz w:val="30"/>
          <w:szCs w:val="30"/>
        </w:rPr>
      </w:pPr>
    </w:p>
    <w:p>
      <w:pPr>
        <w:spacing w:line="560" w:lineRule="exact"/>
        <w:rPr>
          <w:rFonts w:ascii="Times New Roman" w:hAnsi="Times New Roman" w:eastAsia="宋体" w:cs="Times New Roman"/>
          <w:sz w:val="30"/>
          <w:szCs w:val="30"/>
        </w:rPr>
      </w:pPr>
    </w:p>
    <w:p>
      <w:pPr>
        <w:spacing w:line="560" w:lineRule="exact"/>
        <w:rPr>
          <w:rFonts w:ascii="Times New Roman" w:hAnsi="Times New Roman" w:eastAsia="宋体" w:cs="Times New Roman"/>
          <w:sz w:val="30"/>
          <w:szCs w:val="30"/>
        </w:rPr>
      </w:pPr>
    </w:p>
    <w:p>
      <w:pPr>
        <w:spacing w:line="560" w:lineRule="exact"/>
        <w:rPr>
          <w:rFonts w:ascii="Times New Roman" w:hAnsi="Times New Roman" w:eastAsia="宋体" w:cs="Times New Roman"/>
          <w:sz w:val="30"/>
          <w:szCs w:val="30"/>
        </w:rPr>
      </w:pPr>
    </w:p>
    <w:p>
      <w:pPr>
        <w:spacing w:line="560" w:lineRule="exact"/>
        <w:rPr>
          <w:rFonts w:ascii="Times New Roman" w:hAnsi="Times New Roman" w:eastAsia="宋体" w:cs="Times New Roman"/>
          <w:sz w:val="30"/>
          <w:szCs w:val="30"/>
        </w:rPr>
      </w:pPr>
    </w:p>
    <w:p>
      <w:pPr>
        <w:spacing w:line="560" w:lineRule="exact"/>
        <w:jc w:val="left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z w:val="30"/>
          <w:szCs w:val="30"/>
        </w:rPr>
        <w:t xml:space="preserve">      用地单位或个人：</w:t>
      </w:r>
      <w:r>
        <w:rPr>
          <w:rFonts w:hint="eastAsia" w:ascii="Times New Roman" w:hAnsi="Times New Roman" w:eastAsia="宋体" w:cs="Times New Roman"/>
          <w:sz w:val="30"/>
          <w:szCs w:val="30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sz w:val="30"/>
          <w:szCs w:val="30"/>
        </w:rPr>
        <w:t>（单位盖章）</w:t>
      </w:r>
    </w:p>
    <w:p>
      <w:pPr>
        <w:spacing w:line="560" w:lineRule="exact"/>
        <w:jc w:val="left"/>
        <w:rPr>
          <w:rFonts w:ascii="Times New Roman" w:hAnsi="Times New Roman" w:eastAsia="宋体" w:cs="Times New Roman"/>
          <w:sz w:val="30"/>
          <w:szCs w:val="30"/>
          <w:u w:val="single"/>
        </w:rPr>
      </w:pPr>
      <w:r>
        <w:rPr>
          <w:rFonts w:hint="eastAsia" w:ascii="Times New Roman" w:hAnsi="Times New Roman" w:eastAsia="宋体" w:cs="Times New Roman"/>
          <w:sz w:val="30"/>
          <w:szCs w:val="30"/>
        </w:rPr>
        <w:t xml:space="preserve">      通讯地址：</w:t>
      </w:r>
      <w:r>
        <w:rPr>
          <w:rFonts w:hint="eastAsia" w:ascii="Times New Roman" w:hAnsi="Times New Roman" w:eastAsia="宋体" w:cs="Times New Roman"/>
          <w:sz w:val="30"/>
          <w:szCs w:val="30"/>
          <w:u w:val="single"/>
        </w:rPr>
        <w:t xml:space="preserve">                            </w:t>
      </w:r>
    </w:p>
    <w:p>
      <w:pPr>
        <w:spacing w:line="560" w:lineRule="exact"/>
        <w:jc w:val="left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z w:val="30"/>
          <w:szCs w:val="30"/>
        </w:rPr>
        <w:t xml:space="preserve">      邮政编码：</w:t>
      </w:r>
      <w:r>
        <w:rPr>
          <w:rFonts w:hint="eastAsia" w:ascii="Times New Roman" w:hAnsi="Times New Roman" w:eastAsia="宋体" w:cs="Times New Roman"/>
          <w:sz w:val="30"/>
          <w:szCs w:val="30"/>
          <w:u w:val="single"/>
        </w:rPr>
        <w:t xml:space="preserve">                            </w:t>
      </w:r>
    </w:p>
    <w:p>
      <w:pPr>
        <w:spacing w:line="560" w:lineRule="exact"/>
        <w:ind w:firstLine="900" w:firstLineChars="300"/>
        <w:jc w:val="left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z w:val="30"/>
          <w:szCs w:val="30"/>
        </w:rPr>
        <w:t>联系人：</w:t>
      </w:r>
      <w:r>
        <w:rPr>
          <w:rFonts w:hint="eastAsia" w:ascii="Times New Roman" w:hAnsi="Times New Roman" w:eastAsia="宋体" w:cs="Times New Roman"/>
          <w:sz w:val="30"/>
          <w:szCs w:val="30"/>
          <w:u w:val="single"/>
        </w:rPr>
        <w:t xml:space="preserve">                              </w:t>
      </w:r>
    </w:p>
    <w:p>
      <w:pPr>
        <w:spacing w:line="560" w:lineRule="exact"/>
        <w:jc w:val="left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z w:val="30"/>
          <w:szCs w:val="30"/>
        </w:rPr>
        <w:t xml:space="preserve">      联系电话：</w:t>
      </w:r>
      <w:r>
        <w:rPr>
          <w:rFonts w:hint="eastAsia" w:ascii="Times New Roman" w:hAnsi="Times New Roman" w:eastAsia="宋体" w:cs="Times New Roman"/>
          <w:sz w:val="30"/>
          <w:szCs w:val="30"/>
          <w:u w:val="single"/>
        </w:rPr>
        <w:t xml:space="preserve">                            </w:t>
      </w:r>
    </w:p>
    <w:p>
      <w:pPr>
        <w:spacing w:line="560" w:lineRule="exact"/>
        <w:ind w:firstLine="900" w:firstLineChars="300"/>
        <w:jc w:val="left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z w:val="30"/>
          <w:szCs w:val="30"/>
        </w:rPr>
        <w:t>填表时间：</w:t>
      </w:r>
      <w:r>
        <w:rPr>
          <w:rFonts w:hint="eastAsia" w:ascii="Times New Roman" w:hAnsi="Times New Roman" w:eastAsia="宋体" w:cs="Times New Roman"/>
          <w:sz w:val="30"/>
          <w:szCs w:val="30"/>
          <w:u w:val="single"/>
        </w:rPr>
        <w:t xml:space="preserve">                            </w:t>
      </w:r>
    </w:p>
    <w:p>
      <w:pPr>
        <w:jc w:val="center"/>
        <w:rPr>
          <w:rFonts w:ascii="Times New Roman" w:hAnsi="Times New Roman" w:eastAsia="宋体" w:cs="Times New Roman"/>
          <w:sz w:val="32"/>
          <w:szCs w:val="24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  <w:r>
        <w:rPr>
          <w:rFonts w:hint="eastAsia" w:ascii="Times New Roman" w:hAnsi="Times New Roman" w:eastAsia="宋体" w:cs="Times New Roman"/>
          <w:sz w:val="32"/>
          <w:szCs w:val="24"/>
        </w:rPr>
        <w:t>使 用 林 地 申 请 表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32"/>
          <w:szCs w:val="24"/>
        </w:rPr>
        <w:t xml:space="preserve">   </w:t>
      </w:r>
    </w:p>
    <w:tbl>
      <w:tblPr>
        <w:tblStyle w:val="4"/>
        <w:tblW w:w="89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"/>
        <w:gridCol w:w="951"/>
        <w:gridCol w:w="139"/>
        <w:gridCol w:w="712"/>
        <w:gridCol w:w="60"/>
        <w:gridCol w:w="507"/>
        <w:gridCol w:w="485"/>
        <w:gridCol w:w="115"/>
        <w:gridCol w:w="521"/>
        <w:gridCol w:w="60"/>
        <w:gridCol w:w="517"/>
        <w:gridCol w:w="286"/>
        <w:gridCol w:w="943"/>
        <w:gridCol w:w="60"/>
        <w:gridCol w:w="975"/>
        <w:gridCol w:w="238"/>
        <w:gridCol w:w="60"/>
        <w:gridCol w:w="668"/>
        <w:gridCol w:w="235"/>
        <w:gridCol w:w="364"/>
        <w:gridCol w:w="143"/>
        <w:gridCol w:w="850"/>
        <w:gridCol w:w="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47" w:hRule="atLeast"/>
        </w:trPr>
        <w:tc>
          <w:tcPr>
            <w:tcW w:w="184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项目名称</w:t>
            </w:r>
          </w:p>
        </w:tc>
        <w:tc>
          <w:tcPr>
            <w:tcW w:w="4767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项目分类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621" w:hRule="atLeast"/>
        </w:trPr>
        <w:tc>
          <w:tcPr>
            <w:tcW w:w="184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项目批准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机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关</w:t>
            </w:r>
          </w:p>
        </w:tc>
        <w:tc>
          <w:tcPr>
            <w:tcW w:w="3494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批准文号</w:t>
            </w:r>
          </w:p>
        </w:tc>
        <w:tc>
          <w:tcPr>
            <w:tcW w:w="232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545" w:hRule="atLeast"/>
        </w:trPr>
        <w:tc>
          <w:tcPr>
            <w:tcW w:w="1844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使用林地 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性    质</w:t>
            </w:r>
          </w:p>
        </w:tc>
        <w:tc>
          <w:tcPr>
            <w:tcW w:w="116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8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临时使用期    限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00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应缴森林植被  恢复费（元）</w:t>
            </w:r>
          </w:p>
        </w:tc>
        <w:tc>
          <w:tcPr>
            <w:tcW w:w="159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08" w:hRule="atLeast"/>
        </w:trPr>
        <w:tc>
          <w:tcPr>
            <w:tcW w:w="184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使用林地   类   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总计</w:t>
            </w:r>
          </w:p>
        </w:tc>
        <w:tc>
          <w:tcPr>
            <w:tcW w:w="112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防护林林地</w:t>
            </w:r>
          </w:p>
        </w:tc>
        <w:tc>
          <w:tcPr>
            <w:tcW w:w="8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特用林林地</w:t>
            </w: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用材林林地</w:t>
            </w: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经济林林地</w:t>
            </w:r>
          </w:p>
        </w:tc>
        <w:tc>
          <w:tcPr>
            <w:tcW w:w="96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能源林林地</w:t>
            </w:r>
          </w:p>
        </w:tc>
        <w:tc>
          <w:tcPr>
            <w:tcW w:w="74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苗圃地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其他林地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02" w:hRule="atLeast"/>
        </w:trPr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面积（公顷）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计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02" w:hRule="atLeast"/>
        </w:trPr>
        <w:tc>
          <w:tcPr>
            <w:tcW w:w="993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国有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02" w:hRule="atLeast"/>
        </w:trPr>
        <w:tc>
          <w:tcPr>
            <w:tcW w:w="993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集体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02" w:hRule="atLeast"/>
        </w:trPr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蓄积（立方米）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计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02" w:hRule="atLeast"/>
        </w:trPr>
        <w:tc>
          <w:tcPr>
            <w:tcW w:w="993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国有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02" w:hRule="atLeast"/>
        </w:trPr>
        <w:tc>
          <w:tcPr>
            <w:tcW w:w="993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集体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" w:type="dxa"/>
          <w:cantSplit/>
          <w:trHeight w:val="224" w:hRule="atLeast"/>
          <w:jc w:val="center"/>
        </w:trPr>
        <w:tc>
          <w:tcPr>
            <w:tcW w:w="285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林地保护等级</w:t>
            </w:r>
          </w:p>
        </w:tc>
        <w:tc>
          <w:tcPr>
            <w:tcW w:w="2502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国家级公益林地</w:t>
            </w:r>
          </w:p>
        </w:tc>
        <w:tc>
          <w:tcPr>
            <w:tcW w:w="3575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地方级公益林地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" w:type="dxa"/>
          <w:cantSplit/>
          <w:trHeight w:val="224" w:hRule="atLeast"/>
          <w:jc w:val="center"/>
        </w:trPr>
        <w:tc>
          <w:tcPr>
            <w:tcW w:w="109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级别</w:t>
            </w:r>
          </w:p>
        </w:tc>
        <w:tc>
          <w:tcPr>
            <w:tcW w:w="176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面积</w:t>
            </w:r>
          </w:p>
        </w:tc>
        <w:tc>
          <w:tcPr>
            <w:tcW w:w="121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级别</w:t>
            </w:r>
          </w:p>
        </w:tc>
        <w:tc>
          <w:tcPr>
            <w:tcW w:w="128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面积</w:t>
            </w:r>
          </w:p>
        </w:tc>
        <w:tc>
          <w:tcPr>
            <w:tcW w:w="21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级别</w:t>
            </w:r>
          </w:p>
        </w:tc>
        <w:tc>
          <w:tcPr>
            <w:tcW w:w="139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" w:type="dxa"/>
          <w:cantSplit/>
          <w:trHeight w:val="224" w:hRule="atLeast"/>
          <w:jc w:val="center"/>
        </w:trPr>
        <w:tc>
          <w:tcPr>
            <w:tcW w:w="109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Ⅰ</w:t>
            </w:r>
          </w:p>
        </w:tc>
        <w:tc>
          <w:tcPr>
            <w:tcW w:w="176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一</w:t>
            </w:r>
          </w:p>
        </w:tc>
        <w:tc>
          <w:tcPr>
            <w:tcW w:w="128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省级</w:t>
            </w:r>
          </w:p>
        </w:tc>
        <w:tc>
          <w:tcPr>
            <w:tcW w:w="139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" w:type="dxa"/>
          <w:cantSplit/>
          <w:trHeight w:val="224" w:hRule="atLeast"/>
          <w:jc w:val="center"/>
        </w:trPr>
        <w:tc>
          <w:tcPr>
            <w:tcW w:w="109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Ⅱ</w:t>
            </w:r>
          </w:p>
        </w:tc>
        <w:tc>
          <w:tcPr>
            <w:tcW w:w="176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二</w:t>
            </w:r>
          </w:p>
        </w:tc>
        <w:tc>
          <w:tcPr>
            <w:tcW w:w="128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其他</w:t>
            </w:r>
          </w:p>
        </w:tc>
        <w:tc>
          <w:tcPr>
            <w:tcW w:w="139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" w:type="dxa"/>
          <w:cantSplit/>
          <w:trHeight w:val="224" w:hRule="atLeast"/>
          <w:jc w:val="center"/>
        </w:trPr>
        <w:tc>
          <w:tcPr>
            <w:tcW w:w="109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Ⅲ</w:t>
            </w:r>
          </w:p>
        </w:tc>
        <w:tc>
          <w:tcPr>
            <w:tcW w:w="176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" w:type="dxa"/>
          <w:cantSplit/>
          <w:trHeight w:val="224" w:hRule="atLeast"/>
          <w:jc w:val="center"/>
        </w:trPr>
        <w:tc>
          <w:tcPr>
            <w:tcW w:w="109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Ⅳ</w:t>
            </w:r>
          </w:p>
        </w:tc>
        <w:tc>
          <w:tcPr>
            <w:tcW w:w="176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7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" w:type="dxa"/>
          <w:cantSplit/>
          <w:trHeight w:val="224" w:hRule="atLeast"/>
          <w:jc w:val="center"/>
        </w:trPr>
        <w:tc>
          <w:tcPr>
            <w:tcW w:w="285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国家公园林地</w:t>
            </w:r>
          </w:p>
        </w:tc>
        <w:tc>
          <w:tcPr>
            <w:tcW w:w="2502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自然保护区林地</w:t>
            </w:r>
          </w:p>
        </w:tc>
        <w:tc>
          <w:tcPr>
            <w:tcW w:w="3575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自然公园林地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" w:type="dxa"/>
          <w:cantSplit/>
          <w:trHeight w:val="224" w:hRule="atLeast"/>
          <w:jc w:val="center"/>
        </w:trPr>
        <w:tc>
          <w:tcPr>
            <w:tcW w:w="186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面积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级别</w:t>
            </w:r>
          </w:p>
        </w:tc>
        <w:tc>
          <w:tcPr>
            <w:tcW w:w="128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面积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类型</w:t>
            </w:r>
          </w:p>
        </w:tc>
        <w:tc>
          <w:tcPr>
            <w:tcW w:w="90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级别</w:t>
            </w:r>
          </w:p>
        </w:tc>
        <w:tc>
          <w:tcPr>
            <w:tcW w:w="139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" w:type="dxa"/>
          <w:cantSplit/>
          <w:trHeight w:val="224" w:hRule="atLeast"/>
          <w:jc w:val="center"/>
        </w:trPr>
        <w:tc>
          <w:tcPr>
            <w:tcW w:w="285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天然林林地</w:t>
            </w:r>
          </w:p>
        </w:tc>
        <w:tc>
          <w:tcPr>
            <w:tcW w:w="121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国家级</w:t>
            </w:r>
          </w:p>
        </w:tc>
        <w:tc>
          <w:tcPr>
            <w:tcW w:w="128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森林公园等</w:t>
            </w:r>
          </w:p>
        </w:tc>
        <w:tc>
          <w:tcPr>
            <w:tcW w:w="90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国家级</w:t>
            </w:r>
          </w:p>
        </w:tc>
        <w:tc>
          <w:tcPr>
            <w:tcW w:w="139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" w:type="dxa"/>
          <w:cantSplit/>
          <w:trHeight w:val="275" w:hRule="atLeast"/>
          <w:jc w:val="center"/>
        </w:trPr>
        <w:tc>
          <w:tcPr>
            <w:tcW w:w="186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面积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省级</w:t>
            </w:r>
          </w:p>
        </w:tc>
        <w:tc>
          <w:tcPr>
            <w:tcW w:w="128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省级</w:t>
            </w:r>
          </w:p>
        </w:tc>
        <w:tc>
          <w:tcPr>
            <w:tcW w:w="139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" w:type="dxa"/>
          <w:cantSplit/>
          <w:trHeight w:val="224" w:hRule="atLeast"/>
          <w:jc w:val="center"/>
        </w:trPr>
        <w:tc>
          <w:tcPr>
            <w:tcW w:w="285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其他</w:t>
            </w:r>
          </w:p>
        </w:tc>
        <w:tc>
          <w:tcPr>
            <w:tcW w:w="128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其他</w:t>
            </w:r>
          </w:p>
        </w:tc>
        <w:tc>
          <w:tcPr>
            <w:tcW w:w="139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" w:type="dxa"/>
          <w:cantSplit/>
          <w:trHeight w:val="469" w:hRule="atLeast"/>
          <w:jc w:val="center"/>
        </w:trPr>
        <w:tc>
          <w:tcPr>
            <w:tcW w:w="186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陆生野生动物重要栖息地</w:t>
            </w:r>
          </w:p>
        </w:tc>
        <w:tc>
          <w:tcPr>
            <w:tcW w:w="1688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重点保护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植物及生境</w:t>
            </w:r>
          </w:p>
        </w:tc>
        <w:tc>
          <w:tcPr>
            <w:tcW w:w="180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古树名木及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保护范围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" w:type="dxa"/>
          <w:cantSplit/>
          <w:trHeight w:val="224" w:hRule="atLeast"/>
          <w:jc w:val="center"/>
        </w:trPr>
        <w:tc>
          <w:tcPr>
            <w:tcW w:w="186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有/无</w:t>
            </w:r>
          </w:p>
        </w:tc>
        <w:tc>
          <w:tcPr>
            <w:tcW w:w="1688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有/无</w:t>
            </w:r>
          </w:p>
        </w:tc>
        <w:tc>
          <w:tcPr>
            <w:tcW w:w="180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有/无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" w:type="dxa"/>
          <w:cantSplit/>
          <w:trHeight w:val="224" w:hRule="atLeast"/>
          <w:jc w:val="center"/>
        </w:trPr>
        <w:tc>
          <w:tcPr>
            <w:tcW w:w="186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0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" w:type="dxa"/>
          <w:cantSplit/>
          <w:trHeight w:val="224" w:hRule="atLeast"/>
          <w:jc w:val="center"/>
        </w:trPr>
        <w:tc>
          <w:tcPr>
            <w:tcW w:w="109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备注</w:t>
            </w:r>
          </w:p>
        </w:tc>
        <w:tc>
          <w:tcPr>
            <w:tcW w:w="7841" w:type="dxa"/>
            <w:gridSpan w:val="2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00" w:lineRule="exact"/>
        <w:ind w:firstLine="120" w:firstLineChars="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注：用材林林地、经济林林地、能源林林地均包含其采伐迹地。</w:t>
      </w:r>
    </w:p>
    <w:p>
      <w:pPr>
        <w:adjustRightInd w:val="0"/>
        <w:snapToGrid w:val="0"/>
        <w:spacing w:line="400" w:lineRule="exact"/>
        <w:ind w:left="838" w:leftChars="285" w:hanging="240" w:hangingChars="100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自然公园类型包括森林公园、湿地公园、风景名胜区、其他自然公园。</w:t>
      </w:r>
      <w:bookmarkStart w:id="0" w:name="_GoBack"/>
      <w:bookmarkEnd w:id="0"/>
    </w:p>
    <w:p>
      <w:pPr>
        <w:adjustRightInd w:val="0"/>
        <w:snapToGrid w:val="0"/>
        <w:spacing w:line="440" w:lineRule="exact"/>
        <w:ind w:left="750" w:hanging="750" w:hangingChars="250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0"/>
          <w:szCs w:val="30"/>
        </w:rPr>
        <w:t>声明：我单位承诺对本申请表所填写内容及所附文件和材料的真实性负责，并承担内容不实之后果</w:t>
      </w:r>
      <w:r>
        <w:rPr>
          <w:rFonts w:hint="eastAsia" w:ascii="Times New Roman" w:hAnsi="Times New Roman" w:eastAsia="宋体" w:cs="Times New Roman"/>
          <w:sz w:val="32"/>
          <w:szCs w:val="32"/>
        </w:rPr>
        <w:t>。</w:t>
      </w: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spacing w:line="560" w:lineRule="exact"/>
        <w:jc w:val="center"/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填</w:t>
      </w:r>
      <w:r>
        <w:rPr>
          <w:rFonts w:ascii="Times New Roman" w:hAnsi="Times New Roman" w:eastAsia="宋体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宋体" w:cs="Times New Roman"/>
          <w:sz w:val="32"/>
          <w:szCs w:val="32"/>
        </w:rPr>
        <w:t>表</w:t>
      </w:r>
      <w:r>
        <w:rPr>
          <w:rFonts w:ascii="Times New Roman" w:hAnsi="Times New Roman" w:eastAsia="宋体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宋体" w:cs="Times New Roman"/>
          <w:sz w:val="32"/>
          <w:szCs w:val="32"/>
        </w:rPr>
        <w:t>说</w:t>
      </w:r>
      <w:r>
        <w:rPr>
          <w:rFonts w:ascii="Times New Roman" w:hAnsi="Times New Roman" w:eastAsia="宋体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宋体" w:cs="Times New Roman"/>
          <w:sz w:val="32"/>
          <w:szCs w:val="32"/>
        </w:rPr>
        <w:t>明</w:t>
      </w:r>
    </w:p>
    <w:p>
      <w:pPr>
        <w:spacing w:line="560" w:lineRule="exact"/>
        <w:jc w:val="center"/>
        <w:rPr>
          <w:rFonts w:ascii="Times New Roman" w:hAnsi="Times New Roman" w:eastAsia="宋体" w:cs="Times New Roman"/>
          <w:sz w:val="32"/>
          <w:szCs w:val="24"/>
        </w:rPr>
      </w:pPr>
    </w:p>
    <w:p>
      <w:pPr>
        <w:spacing w:line="560" w:lineRule="exact"/>
        <w:ind w:left="420" w:hanging="420" w:hangingChars="15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1、本表采用A4规格用纸，分别县（市、区、旗）由用地单位或个人填写。</w:t>
      </w:r>
    </w:p>
    <w:p>
      <w:pPr>
        <w:spacing w:line="560" w:lineRule="exact"/>
        <w:ind w:left="420" w:hanging="420" w:hangingChars="15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2、项目分类：按代码填写。1-基础设施项目，2-公共事业和民生项目，3-经营性项目，4-城镇、园区建设项目，5-其他。</w:t>
      </w:r>
    </w:p>
    <w:p>
      <w:pPr>
        <w:spacing w:line="560" w:lineRule="exact"/>
        <w:ind w:left="420" w:hanging="420" w:hangingChars="15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3、使用林地性质：分别填写“永久”、“临时”、“直接”，对应矿藏勘查、开采和各类建设工程占用林地，矿藏勘查、开采和各类建设工程临时使用林地，直接为林业生产经营服务的工程设施占用林地。临时使用林地填写使用期限，以月为单位。</w:t>
      </w:r>
    </w:p>
    <w:p>
      <w:pPr>
        <w:spacing w:line="560" w:lineRule="exact"/>
        <w:ind w:left="420" w:hanging="420" w:hangingChars="150"/>
        <w:rPr>
          <w:rFonts w:ascii="Times New Roman" w:hAnsi="Times New Roman" w:eastAsia="宋体" w:cs="Times New Roman"/>
          <w:sz w:val="30"/>
          <w:szCs w:val="30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4、面积单位为公顷，保留4位小数，蓄积单位为立方米，保留整数。</w:t>
      </w:r>
    </w:p>
    <w:p>
      <w:pPr>
        <w:spacing w:line="560" w:lineRule="exact"/>
        <w:jc w:val="center"/>
        <w:rPr>
          <w:rFonts w:ascii="Times New Roman" w:hAnsi="Times New Roman" w:eastAsia="宋体" w:cs="Times New Roman"/>
          <w:sz w:val="32"/>
          <w:szCs w:val="24"/>
        </w:rPr>
      </w:pPr>
    </w:p>
    <w:p>
      <w:pPr>
        <w:spacing w:line="560" w:lineRule="exact"/>
        <w:jc w:val="center"/>
        <w:rPr>
          <w:rFonts w:ascii="Times New Roman" w:hAnsi="Times New Roman" w:eastAsia="宋体" w:cs="Times New Roman"/>
          <w:sz w:val="32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 w:val="32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 w:val="32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 w:val="32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 w:val="32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 w:val="32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 w:val="32"/>
          <w:szCs w:val="24"/>
        </w:rPr>
      </w:pPr>
    </w:p>
    <w:p>
      <w:pPr>
        <w:jc w:val="center"/>
        <w:rPr>
          <w:rFonts w:ascii="Times New Roman" w:hAnsi="Times New Roman" w:eastAsia="宋体" w:cs="Times New Roman"/>
          <w:sz w:val="32"/>
          <w:szCs w:val="24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 w:val="33"/>
          <w:szCs w:val="33"/>
        </w:rPr>
      </w:pPr>
      <w:r>
        <w:rPr>
          <w:rFonts w:cs="宋体" w:asciiTheme="minorEastAsia" w:hAnsiTheme="minorEastAsia"/>
          <w:kern w:val="0"/>
          <w:sz w:val="33"/>
          <w:szCs w:val="33"/>
        </w:rPr>
        <w:t xml:space="preserve"> </w:t>
      </w:r>
    </w:p>
    <w:p/>
    <w:sectPr>
      <w:headerReference r:id="rId3" w:type="default"/>
      <w:pgSz w:w="11907" w:h="16840"/>
      <w:pgMar w:top="1440" w:right="1814" w:bottom="1423" w:left="1814" w:header="0" w:footer="130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r>
                            <w:t>&lt;root&gt;&lt;sender&gt;zhangmin@nfga.gov.cn&lt;/sender&gt;&lt;type&gt;2&lt;/type&gt;&lt;subject&gt;林地、采伐办事指南&lt;/subject&gt;&lt;attachmentName&gt;9.矿藏勘查、开采以及其他各类工程建设占用林地审核（国家级权限）2接受修订20230213.docx&lt;/attachmentName&gt;&lt;addressee&gt;yangna@nfga.gov.cn&lt;/addressee&gt;&lt;mailSec&gt;无密级&lt;/mailSec&gt;&lt;sendTime&gt;2023-02-14 14:53:15&lt;/sendTime&gt;&lt;loadTime&gt;2023-02-14 14:57:51&lt;/loadTime&gt;&lt;/root&gt;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false" upright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0pt;width:0pt;mso-position-horizontal-relative:page;mso-position-vertical-relative:page;z-index:251659264;mso-width-relative:page;mso-height-relative:page;" filled="f" stroked="f" coordsize="21600,21600" o:gfxdata="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WAAAAZHJz&#10;L1BLAQIUABQAAAAIAIdO4kDmOPXLzAAAAP8AAAAPAAAAAAAAAAEAIAAAADgAAABkcnMvZG93bnJl&#10;di54bWxQSwECFAAUAAAACACHTuJA0IOSPPMBAADJAwAADgAAAAAAAAABACAAAAAxAQAAZHJzL2Uy&#10;b0RvYy54bWxQSwUGAAAAAAYABgBZAQAAlgUAAAAA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r>
                      <w:t>&lt;root&gt;&lt;sender&gt;zhangmin@nfga.gov.cn&lt;/sender&gt;&lt;type&gt;2&lt;/type&gt;&lt;subject&gt;林地、采伐办事指南&lt;/subject&gt;&lt;attachmentName&gt;9.矿藏勘查、开采以及其他各类工程建设占用林地审核（国家级权限）2接受修订20230213.docx&lt;/attachmentName&gt;&lt;addressee&gt;yangna@nfga.gov.cn&lt;/addressee&gt;&lt;mailSec&gt;无密级&lt;/mailSec&gt;&lt;sendTime&gt;2023-02-14 14:53:15&lt;/sendTime&gt;&lt;loadTime&gt;2023-02-14 14:57:51&lt;/loadTime&gt;&lt;/root&gt;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A15"/>
    <w:rsid w:val="006F2583"/>
    <w:rsid w:val="0088106F"/>
    <w:rsid w:val="00BE5A15"/>
    <w:rsid w:val="00D97418"/>
    <w:rsid w:val="75DF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168</Words>
  <Characters>958</Characters>
  <Lines>7</Lines>
  <Paragraphs>2</Paragraphs>
  <TotalTime>0</TotalTime>
  <ScaleCrop>false</ScaleCrop>
  <LinksUpToDate>false</LinksUpToDate>
  <CharactersWithSpaces>1124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2023-02-21T15:31:00Z</dcterms:created>
  <dc:creator>admin</dc:creator>
  <cp:lastModifiedBy>gjlcjbgw</cp:lastModifiedBy>
  <dcterms:modified xsi:type="dcterms:W3CDTF">2023-04-11T08:30:03Z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