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hint="eastAsia" w:ascii="Arial" w:hAnsi="Arial" w:cs="Arial"/>
          <w:b/>
          <w:bCs/>
          <w:kern w:val="0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kern w:val="0"/>
          <w:sz w:val="36"/>
          <w:szCs w:val="36"/>
        </w:rPr>
        <w:t>省级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林业</w:t>
      </w:r>
      <w:r>
        <w:rPr>
          <w:rFonts w:ascii="Arial" w:hAnsi="Arial" w:cs="Arial"/>
          <w:b/>
          <w:bCs/>
          <w:kern w:val="0"/>
          <w:sz w:val="36"/>
          <w:szCs w:val="36"/>
        </w:rPr>
        <w:t>科技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创新</w:t>
      </w:r>
      <w:r>
        <w:rPr>
          <w:rFonts w:ascii="Arial" w:hAnsi="Arial" w:cs="Arial"/>
          <w:b/>
          <w:bCs/>
          <w:kern w:val="0"/>
          <w:sz w:val="36"/>
          <w:szCs w:val="36"/>
        </w:rPr>
        <w:t>项目指南建议征集表</w:t>
      </w:r>
      <w:bookmarkEnd w:id="0"/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研究开发领域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林业种业   </w:t>
            </w:r>
            <w:r>
              <w:rPr>
                <w:rFonts w:hint="eastAsia" w:ascii="宋体" w:hAnsi="宋体"/>
                <w:sz w:val="24"/>
              </w:rPr>
              <w:t>□生态建设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研究开发阶段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应用研究   </w:t>
            </w:r>
            <w:r>
              <w:rPr>
                <w:rFonts w:hint="eastAsia" w:ascii="宋体" w:hAnsi="宋体"/>
                <w:sz w:val="24"/>
              </w:rPr>
              <w:t>□区域</w:t>
            </w:r>
            <w:r>
              <w:rPr>
                <w:rFonts w:hint="eastAsia" w:hAnsi="宋体"/>
                <w:sz w:val="24"/>
              </w:rPr>
              <w:t>试验示范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项目建议类别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重点项目   </w:t>
            </w:r>
            <w:r>
              <w:rPr>
                <w:rFonts w:hint="eastAsia" w:ascii="宋体" w:hAnsi="宋体"/>
                <w:sz w:val="24"/>
              </w:rPr>
              <w:t>□面上项目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建议项目名称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国内外技术现状（400字以内）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研究开发内容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（500字以内）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预期项目实施期限及目标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（300字以内）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建议理由和依据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（400字以内）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建议单位（盖章）和专家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注：每个建议项目材料控制在一页纸内（正反双面）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0E9B"/>
    <w:rsid w:val="588C0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2018-05-22T02:31:00Z</dcterms:created>
  <dc:creator>张春花</dc:creator>
  <cp:lastModifiedBy>张春花</cp:lastModifiedBy>
  <dcterms:modified xsi:type="dcterms:W3CDTF">2018-05-22T02:32:38Z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